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C35B" w14:textId="215CAD3C" w:rsidR="00775594" w:rsidRPr="005F07AB" w:rsidRDefault="00775594">
      <w:pPr>
        <w:pBdr>
          <w:top w:val="single" w:sz="6" w:space="1" w:color="auto"/>
        </w:pBdr>
        <w:ind w:hanging="480"/>
        <w:rPr>
          <w:rFonts w:ascii="Arial" w:hAnsi="Arial"/>
          <w:b/>
          <w:lang w:val="sv-SE"/>
          <w14:shadow w14:blurRad="50800" w14:dist="38100" w14:dir="2700000" w14:sx="100000" w14:sy="100000" w14:kx="0" w14:ky="0" w14:algn="tl">
            <w14:srgbClr w14:val="000000">
              <w14:alpha w14:val="60000"/>
            </w14:srgbClr>
          </w14:shadow>
        </w:rPr>
      </w:pPr>
      <w:r w:rsidRPr="00827E7E">
        <w:rPr>
          <w:rFonts w:ascii="Arial" w:hAnsi="Arial"/>
          <w:b/>
          <w:lang w:val="sv-SE"/>
        </w:rPr>
        <w:t>Kalyan K. Sen, PhD</w:t>
      </w:r>
      <w:r w:rsidR="002C7037" w:rsidRPr="00827E7E">
        <w:rPr>
          <w:rFonts w:ascii="Arial" w:hAnsi="Arial"/>
          <w:b/>
          <w:lang w:val="sv-SE"/>
        </w:rPr>
        <w:t>, PE</w:t>
      </w:r>
      <w:r w:rsidR="00286AEF" w:rsidRPr="00827E7E">
        <w:rPr>
          <w:rFonts w:ascii="Arial" w:hAnsi="Arial"/>
          <w:b/>
          <w:lang w:val="sv-SE"/>
        </w:rPr>
        <w:t>, MBA</w:t>
      </w:r>
      <w:r w:rsidR="0055745D">
        <w:rPr>
          <w:rFonts w:ascii="Arial" w:hAnsi="Arial"/>
          <w:b/>
          <w:lang w:val="sv-SE"/>
        </w:rPr>
        <w:t xml:space="preserve">, IEEE </w:t>
      </w:r>
      <w:r w:rsidR="00130CB5">
        <w:rPr>
          <w:rFonts w:ascii="Arial" w:hAnsi="Arial"/>
          <w:b/>
          <w:lang w:val="sv-SE"/>
        </w:rPr>
        <w:t xml:space="preserve">Life </w:t>
      </w:r>
      <w:r w:rsidR="0055745D">
        <w:rPr>
          <w:rFonts w:ascii="Arial" w:hAnsi="Arial"/>
          <w:b/>
          <w:lang w:val="sv-SE"/>
        </w:rPr>
        <w:t>Fellow</w:t>
      </w:r>
    </w:p>
    <w:p w14:paraId="01C45207" w14:textId="77777777" w:rsidR="00775594" w:rsidRPr="005F07AB" w:rsidRDefault="00775594">
      <w:pPr>
        <w:pBdr>
          <w:bottom w:val="single" w:sz="12" w:space="1" w:color="auto"/>
        </w:pBdr>
        <w:ind w:left="0"/>
        <w:rPr>
          <w:rFonts w:ascii="Arial" w:hAnsi="Arial"/>
          <w:b/>
          <w:sz w:val="4"/>
          <w:lang w:val="sv-SE"/>
          <w14:shadow w14:blurRad="50800" w14:dist="38100" w14:dir="2700000" w14:sx="100000" w14:sy="100000" w14:kx="0" w14:ky="0" w14:algn="tl">
            <w14:srgbClr w14:val="000000">
              <w14:alpha w14:val="60000"/>
            </w14:srgbClr>
          </w14:shadow>
        </w:rPr>
      </w:pPr>
    </w:p>
    <w:p w14:paraId="638B9375" w14:textId="48C7822A" w:rsidR="00396847" w:rsidRPr="005F07AB" w:rsidRDefault="00396847" w:rsidP="00732064">
      <w:pPr>
        <w:tabs>
          <w:tab w:val="clear" w:pos="480"/>
          <w:tab w:val="clear" w:pos="960"/>
        </w:tabs>
        <w:ind w:left="0"/>
        <w:rPr>
          <w14:shadow w14:blurRad="50800" w14:dist="38100" w14:dir="2700000" w14:sx="100000" w14:sy="100000" w14:kx="0" w14:ky="0" w14:algn="tl">
            <w14:srgbClr w14:val="000000">
              <w14:alpha w14:val="60000"/>
            </w14:srgbClr>
          </w14:shadow>
        </w:rPr>
      </w:pPr>
      <w:r w:rsidRPr="00827E7E">
        <w:rPr>
          <w:u w:val="single"/>
        </w:rPr>
        <w:t>e-mail</w:t>
      </w:r>
      <w:r w:rsidRPr="00827E7E">
        <w:t xml:space="preserve">: </w:t>
      </w:r>
      <w:hyperlink r:id="rId8" w:history="1">
        <w:r w:rsidR="00732064" w:rsidRPr="00B622C7">
          <w:rPr>
            <w:rStyle w:val="Hyperlink"/>
          </w:rPr>
          <w:t>senkk@ieee.org</w:t>
        </w:r>
      </w:hyperlink>
    </w:p>
    <w:p w14:paraId="7CA4E331" w14:textId="77777777" w:rsidR="009030A5" w:rsidRPr="005F07AB" w:rsidRDefault="009030A5" w:rsidP="004F5DC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Highlights:</w:t>
      </w:r>
    </w:p>
    <w:p w14:paraId="7191794E" w14:textId="77777777" w:rsidR="00CB1DF5" w:rsidRPr="005F07AB" w:rsidRDefault="00CB1DF5" w:rsidP="00CB1DF5">
      <w:pPr>
        <w:numPr>
          <w:ilvl w:val="0"/>
          <w:numId w:val="19"/>
        </w:numPr>
        <w:tabs>
          <w:tab w:val="left" w:pos="360"/>
        </w:tabs>
        <w:ind w:left="0" w:firstLine="0"/>
        <w:rPr>
          <w:color w:val="000000"/>
          <w14:shadow w14:blurRad="50800" w14:dist="38100" w14:dir="2700000" w14:sx="100000" w14:sy="100000" w14:kx="0" w14:ky="0" w14:algn="tl">
            <w14:srgbClr w14:val="000000">
              <w14:alpha w14:val="60000"/>
            </w14:srgbClr>
          </w14:shadow>
        </w:rPr>
      </w:pPr>
      <w:r w:rsidRPr="001175D5">
        <w:rPr>
          <w:b/>
          <w:color w:val="000000"/>
          <w:lang w:val="en"/>
        </w:rPr>
        <w:t>Inventor</w:t>
      </w:r>
      <w:r w:rsidRPr="00827E7E">
        <w:rPr>
          <w:color w:val="000000"/>
          <w:lang w:val="en"/>
        </w:rPr>
        <w:t xml:space="preserve"> of </w:t>
      </w:r>
      <w:r w:rsidRPr="00827E7E">
        <w:rPr>
          <w:i/>
          <w:color w:val="000000"/>
          <w:lang w:val="en"/>
        </w:rPr>
        <w:t>Sen Transformer</w:t>
      </w:r>
      <w:r w:rsidRPr="00827E7E">
        <w:rPr>
          <w:color w:val="000000"/>
          <w:lang w:val="en"/>
        </w:rPr>
        <w:t xml:space="preserve"> that will be essential for making the electric transmission lines around the world </w:t>
      </w:r>
      <w:r w:rsidRPr="00425429">
        <w:rPr>
          <w:color w:val="000000"/>
          <w:lang w:val="en"/>
        </w:rPr>
        <w:t xml:space="preserve">function more effectively. </w:t>
      </w:r>
      <w:hyperlink r:id="rId9" w:history="1">
        <w:r w:rsidRPr="004C670A">
          <w:rPr>
            <w:rStyle w:val="Hyperlink"/>
          </w:rPr>
          <w:t>https://www.nypa.gov/news/press-releases/2021/20211028-transformer</w:t>
        </w:r>
      </w:hyperlink>
    </w:p>
    <w:p w14:paraId="5CACD106" w14:textId="5CCAFED4" w:rsidR="009F0AFF" w:rsidRPr="005F07AB" w:rsidRDefault="009F0AFF" w:rsidP="00732064">
      <w:pPr>
        <w:numPr>
          <w:ilvl w:val="0"/>
          <w:numId w:val="19"/>
        </w:numPr>
        <w:tabs>
          <w:tab w:val="clear" w:pos="480"/>
          <w:tab w:val="clear" w:pos="960"/>
          <w:tab w:val="left" w:pos="360"/>
        </w:tabs>
        <w:ind w:left="0" w:firstLine="0"/>
        <w:rPr>
          <w:color w:val="000000"/>
          <w14:shadow w14:blurRad="50800" w14:dist="38100" w14:dir="2700000" w14:sx="100000" w14:sy="100000" w14:kx="0" w14:ky="0" w14:algn="tl">
            <w14:srgbClr w14:val="000000">
              <w14:alpha w14:val="60000"/>
            </w14:srgbClr>
          </w14:shadow>
        </w:rPr>
      </w:pPr>
      <w:r w:rsidRPr="001175D5">
        <w:rPr>
          <w:b/>
        </w:rPr>
        <w:t>Fulbright Scholar</w:t>
      </w:r>
      <w:r w:rsidRPr="00827E7E">
        <w:t xml:space="preserve"> (</w:t>
      </w:r>
      <w:r w:rsidR="00683F1D">
        <w:t>sponsored by U.S. Government</w:t>
      </w:r>
      <w:r w:rsidRPr="00827E7E">
        <w:t>)</w:t>
      </w:r>
      <w:r w:rsidR="00044BE7">
        <w:t xml:space="preserve">; </w:t>
      </w:r>
      <w:r w:rsidR="0090214F">
        <w:t xml:space="preserve">2017: </w:t>
      </w:r>
      <w:r w:rsidR="00044BE7">
        <w:t>served at Indian Institute of Technology at Bhubaneswar</w:t>
      </w:r>
      <w:r w:rsidR="00901CDC">
        <w:t>, India</w:t>
      </w:r>
      <w:r w:rsidR="0090214F">
        <w:t>; 2022: served at Nirma University</w:t>
      </w:r>
      <w:r w:rsidR="00901CDC">
        <w:t xml:space="preserve"> at Ahmedabad, India</w:t>
      </w:r>
      <w:r w:rsidR="0090214F">
        <w:t>.</w:t>
      </w:r>
    </w:p>
    <w:p w14:paraId="6CDBC7B1" w14:textId="729EFB2F" w:rsidR="00683F1D" w:rsidRPr="005F07AB" w:rsidRDefault="00683F1D" w:rsidP="00732064">
      <w:pPr>
        <w:numPr>
          <w:ilvl w:val="0"/>
          <w:numId w:val="19"/>
        </w:numPr>
        <w:tabs>
          <w:tab w:val="clear" w:pos="480"/>
          <w:tab w:val="clear" w:pos="960"/>
          <w:tab w:val="left" w:pos="360"/>
        </w:tabs>
        <w:ind w:left="0" w:firstLine="0"/>
        <w:rPr>
          <w:color w:val="000000"/>
          <w14:shadow w14:blurRad="50800" w14:dist="38100" w14:dir="2700000" w14:sx="100000" w14:sy="100000" w14:kx="0" w14:ky="0" w14:algn="tl">
            <w14:srgbClr w14:val="000000">
              <w14:alpha w14:val="60000"/>
            </w14:srgbClr>
          </w14:shadow>
        </w:rPr>
      </w:pPr>
      <w:r w:rsidRPr="001175D5">
        <w:rPr>
          <w:b/>
        </w:rPr>
        <w:t>GIAN Scholar</w:t>
      </w:r>
      <w:r>
        <w:t xml:space="preserve"> (sponsored by Government of India in 2017); served at Delhi Technological U</w:t>
      </w:r>
      <w:r w:rsidR="00281CEC">
        <w:t>niversity</w:t>
      </w:r>
      <w:r>
        <w:t>.</w:t>
      </w:r>
    </w:p>
    <w:p w14:paraId="06B25808" w14:textId="77777777" w:rsidR="00446E52" w:rsidRPr="005F07AB" w:rsidRDefault="00CD74E1" w:rsidP="00732064">
      <w:pPr>
        <w:numPr>
          <w:ilvl w:val="0"/>
          <w:numId w:val="19"/>
        </w:numPr>
        <w:tabs>
          <w:tab w:val="clear" w:pos="480"/>
          <w:tab w:val="clear" w:pos="960"/>
          <w:tab w:val="left" w:pos="360"/>
        </w:tabs>
        <w:ind w:left="360"/>
        <w:rPr>
          <w:color w:val="000000"/>
          <w14:shadow w14:blurRad="50800" w14:dist="38100" w14:dir="2700000" w14:sx="100000" w14:sy="100000" w14:kx="0" w14:ky="0" w14:algn="tl">
            <w14:srgbClr w14:val="000000">
              <w14:alpha w14:val="60000"/>
            </w14:srgbClr>
          </w14:shadow>
        </w:rPr>
      </w:pPr>
      <w:r>
        <w:rPr>
          <w:color w:val="000000"/>
        </w:rPr>
        <w:t>Scholarly peer-reviewed papers with record citations:</w:t>
      </w:r>
    </w:p>
    <w:p w14:paraId="02E7CCA1" w14:textId="77777777" w:rsidR="00F13B6E" w:rsidRDefault="00F13B6E" w:rsidP="00446E52">
      <w:pPr>
        <w:tabs>
          <w:tab w:val="clear" w:pos="480"/>
          <w:tab w:val="clear" w:pos="960"/>
          <w:tab w:val="left" w:pos="360"/>
        </w:tabs>
        <w:ind w:left="360"/>
      </w:pPr>
      <w:hyperlink r:id="rId10" w:history="1">
        <w:r w:rsidRPr="00F13B6E">
          <w:rPr>
            <w:rStyle w:val="Hyperlink"/>
          </w:rPr>
          <w:t>https://scholar.google.co.in/citations?user=hRRMDMQAAAAJ&amp;hl=en</w:t>
        </w:r>
      </w:hyperlink>
    </w:p>
    <w:p w14:paraId="7CD44E6D" w14:textId="5DB211A3" w:rsidR="007901F2" w:rsidRPr="00821BFD" w:rsidRDefault="007901F2" w:rsidP="007901F2">
      <w:pPr>
        <w:numPr>
          <w:ilvl w:val="0"/>
          <w:numId w:val="19"/>
        </w:numPr>
        <w:tabs>
          <w:tab w:val="clear" w:pos="480"/>
          <w:tab w:val="clear" w:pos="960"/>
          <w:tab w:val="left" w:pos="360"/>
        </w:tabs>
        <w:ind w:left="0" w:firstLine="0"/>
        <w:rPr>
          <w:color w:val="000000"/>
          <w14:shadow w14:blurRad="50800" w14:dist="38100" w14:dir="2700000" w14:sx="100000" w14:sy="100000" w14:kx="0" w14:ky="0" w14:algn="tl">
            <w14:srgbClr w14:val="000000">
              <w14:alpha w14:val="60000"/>
            </w14:srgbClr>
          </w14:shadow>
        </w:rPr>
      </w:pPr>
      <w:r w:rsidRPr="00827E7E">
        <w:rPr>
          <w:color w:val="000000"/>
          <w:lang w:val="en"/>
        </w:rPr>
        <w:t xml:space="preserve">Co-author of </w:t>
      </w:r>
      <w:r>
        <w:rPr>
          <w:color w:val="000000"/>
          <w:lang w:val="en"/>
        </w:rPr>
        <w:t>two</w:t>
      </w:r>
      <w:r w:rsidRPr="00827E7E">
        <w:rPr>
          <w:color w:val="000000"/>
          <w:lang w:val="en"/>
        </w:rPr>
        <w:t xml:space="preserve"> </w:t>
      </w:r>
      <w:r w:rsidRPr="001175D5">
        <w:rPr>
          <w:b/>
          <w:color w:val="000000"/>
          <w:lang w:val="en"/>
        </w:rPr>
        <w:t>book</w:t>
      </w:r>
      <w:r>
        <w:rPr>
          <w:b/>
          <w:color w:val="000000"/>
          <w:lang w:val="en"/>
        </w:rPr>
        <w:t>s</w:t>
      </w:r>
      <w:r w:rsidRPr="00827E7E">
        <w:rPr>
          <w:color w:val="000000"/>
          <w:lang w:val="en"/>
        </w:rPr>
        <w:t>, titled</w:t>
      </w:r>
      <w:r>
        <w:rPr>
          <w:color w:val="000000"/>
          <w:lang w:val="en"/>
        </w:rPr>
        <w:t xml:space="preserve"> </w:t>
      </w:r>
      <w:r w:rsidRPr="0090214F">
        <w:rPr>
          <w:i/>
        </w:rPr>
        <w:t xml:space="preserve">Power Flow Control Solutions for a Modern Grid using SMART Power Flow </w:t>
      </w:r>
      <w:r w:rsidRPr="007E201C">
        <w:rPr>
          <w:i/>
        </w:rPr>
        <w:t>Controllers</w:t>
      </w:r>
      <w:r w:rsidRPr="007E201C">
        <w:t xml:space="preserve"> (ISBN:</w:t>
      </w:r>
      <w:r w:rsidR="00414412" w:rsidRPr="00414412">
        <w:t xml:space="preserve"> </w:t>
      </w:r>
      <w:r w:rsidR="00414412" w:rsidRPr="007E201C">
        <w:t>978-1-119-82435-0</w:t>
      </w:r>
      <w:r w:rsidRPr="007E201C">
        <w:t>), New York</w:t>
      </w:r>
      <w:r w:rsidRPr="0090214F">
        <w:t>: IEEE Press and John Wiley &amp; Sons, Inc. 20</w:t>
      </w:r>
      <w:r>
        <w:t>22</w:t>
      </w:r>
      <w:r>
        <w:rPr>
          <w:color w:val="000000"/>
          <w:lang w:val="en"/>
        </w:rPr>
        <w:t xml:space="preserve"> and</w:t>
      </w:r>
      <w:r w:rsidRPr="00827E7E">
        <w:rPr>
          <w:color w:val="000000"/>
          <w:lang w:val="en"/>
        </w:rPr>
        <w:t xml:space="preserve"> </w:t>
      </w:r>
      <w:r w:rsidRPr="00827E7E">
        <w:rPr>
          <w:i/>
          <w:color w:val="000000"/>
        </w:rPr>
        <w:t xml:space="preserve">Introduction to FACTS Controllers - Theory, Modeling, and </w:t>
      </w:r>
      <w:r w:rsidRPr="0079321E">
        <w:rPr>
          <w:i/>
          <w:color w:val="000000"/>
        </w:rPr>
        <w:t>Applications</w:t>
      </w:r>
      <w:r w:rsidRPr="0079321E">
        <w:rPr>
          <w:color w:val="000000"/>
        </w:rPr>
        <w:t xml:space="preserve"> </w:t>
      </w:r>
      <w:r w:rsidRPr="0090214F">
        <w:t>(ISBN:</w:t>
      </w:r>
      <w:r w:rsidR="00414412" w:rsidRPr="00414412">
        <w:t xml:space="preserve"> </w:t>
      </w:r>
      <w:r w:rsidR="00414412" w:rsidRPr="0090214F">
        <w:t>978-0-470-47875-2</w:t>
      </w:r>
      <w:r w:rsidRPr="0090214F">
        <w:t>)</w:t>
      </w:r>
      <w:r w:rsidRPr="0079321E">
        <w:rPr>
          <w:color w:val="000000"/>
        </w:rPr>
        <w:t>,</w:t>
      </w:r>
      <w:r w:rsidRPr="00827E7E">
        <w:rPr>
          <w:color w:val="000000"/>
        </w:rPr>
        <w:t xml:space="preserve"> New York: IEEE Press and John Wiley &amp; Sons, Inc. 2009, which is </w:t>
      </w:r>
      <w:r w:rsidRPr="00827E7E">
        <w:t xml:space="preserve">also published in Chinese and </w:t>
      </w:r>
      <w:r>
        <w:t>English</w:t>
      </w:r>
      <w:r w:rsidRPr="00827E7E">
        <w:t xml:space="preserve"> paperback editions</w:t>
      </w:r>
      <w:r>
        <w:t xml:space="preserve"> in China (2016) and India (2017), respectively</w:t>
      </w:r>
      <w:r>
        <w:rPr>
          <w:color w:val="000000"/>
        </w:rPr>
        <w:t>.</w:t>
      </w:r>
    </w:p>
    <w:p w14:paraId="2EF9A83E" w14:textId="5161EFBD" w:rsidR="007901F2" w:rsidRPr="007901F2" w:rsidRDefault="007901F2" w:rsidP="007901F2">
      <w:pPr>
        <w:numPr>
          <w:ilvl w:val="0"/>
          <w:numId w:val="19"/>
        </w:numPr>
        <w:tabs>
          <w:tab w:val="clear" w:pos="480"/>
          <w:tab w:val="clear" w:pos="960"/>
          <w:tab w:val="left" w:pos="360"/>
        </w:tabs>
        <w:ind w:left="0" w:firstLine="0"/>
        <w:rPr>
          <w:color w:val="000000"/>
          <w14:shadow w14:blurRad="50800" w14:dist="38100" w14:dir="2700000" w14:sx="100000" w14:sy="100000" w14:kx="0" w14:ky="0" w14:algn="tl">
            <w14:srgbClr w14:val="000000">
              <w14:alpha w14:val="60000"/>
            </w14:srgbClr>
          </w14:shadow>
        </w:rPr>
      </w:pPr>
      <w:r w:rsidRPr="00281CEC">
        <w:t>20</w:t>
      </w:r>
      <w:r>
        <w:t>2</w:t>
      </w:r>
      <w:r w:rsidRPr="00281CEC">
        <w:t>0-Present</w:t>
      </w:r>
      <w:r w:rsidRPr="00281CEC">
        <w:tab/>
        <w:t>Sen Engineering Solutions, Inc., Monroeville, PA.</w:t>
      </w:r>
      <w:r>
        <w:t xml:space="preserve"> (</w:t>
      </w:r>
      <w:hyperlink r:id="rId11" w:history="1">
        <w:r w:rsidRPr="008C7667">
          <w:rPr>
            <w:rStyle w:val="Hyperlink"/>
          </w:rPr>
          <w:t>www.sentransformer.com</w:t>
        </w:r>
      </w:hyperlink>
      <w:r>
        <w:t>)</w:t>
      </w:r>
      <w:r>
        <w:t xml:space="preserve">; </w:t>
      </w:r>
      <w:r>
        <w:t xml:space="preserve">President &amp; </w:t>
      </w:r>
      <w:r w:rsidRPr="00281CEC">
        <w:t>Chief Technology Officer.</w:t>
      </w:r>
      <w:r>
        <w:rPr>
          <w:color w:val="000000"/>
          <w14:shadow w14:blurRad="50800" w14:dist="38100" w14:dir="2700000" w14:sx="100000" w14:sy="100000" w14:kx="0" w14:ky="0" w14:algn="tl">
            <w14:srgbClr w14:val="000000">
              <w14:alpha w14:val="60000"/>
            </w14:srgbClr>
          </w14:shadow>
        </w:rPr>
        <w:t xml:space="preserve"> </w:t>
      </w:r>
      <w:r w:rsidRPr="007901F2">
        <w:rPr>
          <w:lang w:val="en"/>
        </w:rPr>
        <w:t>Start-up company, dedicated to promoting high efficiency operational techniques of electric transmission lines around the world.</w:t>
      </w:r>
    </w:p>
    <w:p w14:paraId="11A1E5ED" w14:textId="3B262C03" w:rsidR="00235A7B" w:rsidRPr="005F07AB" w:rsidRDefault="007901F2" w:rsidP="00732064">
      <w:pPr>
        <w:numPr>
          <w:ilvl w:val="0"/>
          <w:numId w:val="19"/>
        </w:numPr>
        <w:tabs>
          <w:tab w:val="clear" w:pos="480"/>
          <w:tab w:val="clear" w:pos="960"/>
          <w:tab w:val="left" w:pos="360"/>
        </w:tabs>
        <w:ind w:left="0" w:firstLine="0"/>
        <w:rPr>
          <w:color w:val="000000"/>
          <w14:shadow w14:blurRad="50800" w14:dist="38100" w14:dir="2700000" w14:sx="100000" w14:sy="100000" w14:kx="0" w14:ky="0" w14:algn="tl">
            <w14:srgbClr w14:val="000000">
              <w14:alpha w14:val="60000"/>
            </w14:srgbClr>
          </w14:shadow>
        </w:rPr>
      </w:pPr>
      <w:r>
        <w:rPr>
          <w:color w:val="000000"/>
        </w:rPr>
        <w:t xml:space="preserve">Prior to the current role: </w:t>
      </w:r>
      <w:r w:rsidR="00781FF6">
        <w:rPr>
          <w:color w:val="000000"/>
        </w:rPr>
        <w:t>3</w:t>
      </w:r>
      <w:r w:rsidR="004F5DC2">
        <w:rPr>
          <w:color w:val="000000"/>
        </w:rPr>
        <w:t>3</w:t>
      </w:r>
      <w:r w:rsidR="00235A7B" w:rsidRPr="00827E7E">
        <w:rPr>
          <w:color w:val="000000"/>
        </w:rPr>
        <w:t xml:space="preserve"> </w:t>
      </w:r>
      <w:r w:rsidR="00235A7B" w:rsidRPr="00827E7E">
        <w:rPr>
          <w:bCs/>
          <w:color w:val="000000"/>
        </w:rPr>
        <w:t xml:space="preserve">years of experience in </w:t>
      </w:r>
      <w:r w:rsidR="00235A7B" w:rsidRPr="001175D5">
        <w:rPr>
          <w:b/>
          <w:bCs/>
          <w:color w:val="000000"/>
        </w:rPr>
        <w:t>academia and industry</w:t>
      </w:r>
      <w:r w:rsidR="00235A7B" w:rsidRPr="00827E7E">
        <w:rPr>
          <w:bCs/>
          <w:color w:val="000000"/>
        </w:rPr>
        <w:t xml:space="preserve">: </w:t>
      </w:r>
      <w:r w:rsidR="00235A7B" w:rsidRPr="00827E7E">
        <w:rPr>
          <w:color w:val="000000"/>
        </w:rPr>
        <w:t xml:space="preserve">PhD in Electrical Engineering, Westinghouse Fellow Engineer, </w:t>
      </w:r>
      <w:r w:rsidR="00AA288A" w:rsidRPr="00827E7E">
        <w:rPr>
          <w:color w:val="000000"/>
        </w:rPr>
        <w:t>Register</w:t>
      </w:r>
      <w:r w:rsidR="00235A7B" w:rsidRPr="00827E7E">
        <w:rPr>
          <w:color w:val="000000"/>
        </w:rPr>
        <w:t>ed Professional Engineer (Pennsylvania</w:t>
      </w:r>
      <w:r w:rsidR="00901CDC">
        <w:rPr>
          <w:color w:val="000000"/>
        </w:rPr>
        <w:t xml:space="preserve"> &amp; New York</w:t>
      </w:r>
      <w:r w:rsidR="00235A7B" w:rsidRPr="00827E7E">
        <w:rPr>
          <w:color w:val="000000"/>
        </w:rPr>
        <w:t>), Teacher (Assistant Professor), Author/co-author of 25 peer-reviewed papers in</w:t>
      </w:r>
      <w:r w:rsidR="00AA789E">
        <w:rPr>
          <w:color w:val="000000"/>
        </w:rPr>
        <w:t xml:space="preserve"> international journals and three</w:t>
      </w:r>
      <w:r w:rsidR="00235A7B" w:rsidRPr="00827E7E">
        <w:rPr>
          <w:color w:val="000000"/>
        </w:rPr>
        <w:t xml:space="preserve"> book chapters.</w:t>
      </w:r>
    </w:p>
    <w:p w14:paraId="5F90FA76" w14:textId="77777777" w:rsidR="0021528A" w:rsidRPr="005F07AB" w:rsidRDefault="00235A7B" w:rsidP="00732064">
      <w:pPr>
        <w:numPr>
          <w:ilvl w:val="0"/>
          <w:numId w:val="19"/>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1175D5">
        <w:rPr>
          <w:b/>
        </w:rPr>
        <w:t>Volunteer Leader</w:t>
      </w:r>
      <w:r w:rsidRPr="00827E7E">
        <w:t xml:space="preserve"> of Institute of Electrical </w:t>
      </w:r>
      <w:r w:rsidR="003D0CF3" w:rsidRPr="00827E7E">
        <w:t>&amp;</w:t>
      </w:r>
      <w:r w:rsidRPr="00827E7E">
        <w:t xml:space="preserve"> Electronics Engineers, Inc. (IEEE – world’s largest professional society): IEEE Distinguished Lecturer; IEEE Pittsburgh Section Chair; Editor/Reviewer: IEEE Transactions on Power Delivery; </w:t>
      </w:r>
      <w:r w:rsidR="009D36D4" w:rsidRPr="00827E7E">
        <w:t xml:space="preserve">Keynote Speaker and Organizer of international conferences; </w:t>
      </w:r>
      <w:r w:rsidRPr="00827E7E">
        <w:t>Toastmasters International District Governor.</w:t>
      </w:r>
    </w:p>
    <w:p w14:paraId="57E5608D" w14:textId="77777777" w:rsidR="0021528A" w:rsidRPr="005F07AB" w:rsidRDefault="0021528A" w:rsidP="00732064">
      <w:pPr>
        <w:numPr>
          <w:ilvl w:val="0"/>
          <w:numId w:val="19"/>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827E7E">
        <w:t>Toastmasters International (Distinguished Toastmaster 2008, Advanced Leader Silver 2008, Leadership Excellence 2008, Advanced Communicator Gold 2007, Advanced Toastmaster Silver 2006, Advanced Toastmaster Bronze 2006, Competent Leader 2005, Competent Toastmaster 1999).</w:t>
      </w:r>
    </w:p>
    <w:p w14:paraId="15B5D957" w14:textId="77777777" w:rsidR="005E192C" w:rsidRPr="005F07AB" w:rsidRDefault="005E192C" w:rsidP="00732064">
      <w:pPr>
        <w:numPr>
          <w:ilvl w:val="0"/>
          <w:numId w:val="19"/>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1175D5">
        <w:rPr>
          <w:b/>
        </w:rPr>
        <w:t>International residence</w:t>
      </w:r>
      <w:r w:rsidRPr="00827E7E">
        <w:t>: Sweden (1999-2001) and India (1959-1982).</w:t>
      </w:r>
    </w:p>
    <w:p w14:paraId="7C5FA975" w14:textId="77777777" w:rsidR="00901CDC" w:rsidRPr="005F07AB" w:rsidRDefault="00901CDC" w:rsidP="00901CDC">
      <w:pPr>
        <w:tabs>
          <w:tab w:val="clear" w:pos="480"/>
          <w:tab w:val="clear" w:pos="960"/>
          <w:tab w:val="left" w:pos="360"/>
        </w:tabs>
        <w:ind w:left="0"/>
        <w:rPr>
          <w14:shadow w14:blurRad="50800" w14:dist="38100" w14:dir="2700000" w14:sx="100000" w14:sy="100000" w14:kx="0" w14:ky="0" w14:algn="tl">
            <w14:srgbClr w14:val="000000">
              <w14:alpha w14:val="60000"/>
            </w14:srgbClr>
          </w14:shadow>
        </w:rPr>
      </w:pPr>
    </w:p>
    <w:p w14:paraId="7CF4D8F3" w14:textId="77777777" w:rsidR="00235A7B" w:rsidRPr="005F07AB" w:rsidRDefault="00775594" w:rsidP="004F5DC2">
      <w:pPr>
        <w:tabs>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Education</w:t>
      </w:r>
      <w:r w:rsidR="00235A7B" w:rsidRPr="00827E7E">
        <w:rPr>
          <w:b/>
        </w:rPr>
        <w:t>:</w:t>
      </w:r>
    </w:p>
    <w:p w14:paraId="5833CE66" w14:textId="77777777" w:rsidR="00235A7B" w:rsidRPr="005F07AB" w:rsidRDefault="00701E71" w:rsidP="00732064">
      <w:pPr>
        <w:numPr>
          <w:ilvl w:val="0"/>
          <w:numId w:val="20"/>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827E7E">
        <w:t>MBA (2012), Robert Morris Unive</w:t>
      </w:r>
      <w:r w:rsidR="006B57EB" w:rsidRPr="00827E7E">
        <w:t>rsity, Pittsburgh, PA</w:t>
      </w:r>
    </w:p>
    <w:p w14:paraId="5681FD17" w14:textId="77777777" w:rsidR="00235A7B" w:rsidRPr="005F07AB" w:rsidRDefault="00775594" w:rsidP="00732064">
      <w:pPr>
        <w:numPr>
          <w:ilvl w:val="0"/>
          <w:numId w:val="20"/>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827E7E">
        <w:t>PhD (1987), Electrical Engineering, Worcester Polytechnic Institute, Worcester</w:t>
      </w:r>
      <w:r w:rsidR="006B57EB" w:rsidRPr="00827E7E">
        <w:t>, MA</w:t>
      </w:r>
      <w:r w:rsidR="00235A7B" w:rsidRPr="00827E7E">
        <w:t>, GPA: 4.0/4.0</w:t>
      </w:r>
    </w:p>
    <w:p w14:paraId="53D7339F" w14:textId="77777777" w:rsidR="00235A7B" w:rsidRPr="005F07AB" w:rsidRDefault="00701E71" w:rsidP="00732064">
      <w:pPr>
        <w:numPr>
          <w:ilvl w:val="0"/>
          <w:numId w:val="20"/>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827E7E">
        <w:t>MS</w:t>
      </w:r>
      <w:r w:rsidR="00775594" w:rsidRPr="00827E7E">
        <w:t xml:space="preserve"> (1983), Electrical Engineering, Tuskegee University, Tuskegee</w:t>
      </w:r>
      <w:r w:rsidR="006B57EB" w:rsidRPr="00827E7E">
        <w:t>, AL</w:t>
      </w:r>
      <w:r w:rsidR="00235A7B" w:rsidRPr="00827E7E">
        <w:t>, GPA: 4.0/4.0</w:t>
      </w:r>
    </w:p>
    <w:p w14:paraId="01E4338E" w14:textId="77777777" w:rsidR="00775594" w:rsidRPr="005F07AB" w:rsidRDefault="00775594" w:rsidP="00732064">
      <w:pPr>
        <w:numPr>
          <w:ilvl w:val="0"/>
          <w:numId w:val="20"/>
        </w:numPr>
        <w:tabs>
          <w:tab w:val="clear" w:pos="480"/>
          <w:tab w:val="clear" w:pos="960"/>
          <w:tab w:val="left" w:pos="360"/>
        </w:tabs>
        <w:ind w:left="0" w:firstLine="0"/>
        <w:rPr>
          <w14:shadow w14:blurRad="50800" w14:dist="38100" w14:dir="2700000" w14:sx="100000" w14:sy="100000" w14:kx="0" w14:ky="0" w14:algn="tl">
            <w14:srgbClr w14:val="000000">
              <w14:alpha w14:val="60000"/>
            </w14:srgbClr>
          </w14:shadow>
        </w:rPr>
      </w:pPr>
      <w:r w:rsidRPr="00827E7E">
        <w:rPr>
          <w:lang w:val="it-IT"/>
        </w:rPr>
        <w:t xml:space="preserve">BEE (1982), Jadavpur University, Calcutta, India.  </w:t>
      </w:r>
      <w:r w:rsidRPr="00827E7E">
        <w:t>(First Class Honors)</w:t>
      </w:r>
    </w:p>
    <w:p w14:paraId="2A9A8B6E" w14:textId="77777777" w:rsidR="003B6F64" w:rsidRPr="005F07AB" w:rsidRDefault="003B6F64" w:rsidP="003B6F64">
      <w:pPr>
        <w:tabs>
          <w:tab w:val="clear" w:pos="480"/>
          <w:tab w:val="clear" w:pos="960"/>
          <w:tab w:val="left" w:pos="360"/>
        </w:tabs>
        <w:ind w:left="0"/>
        <w:rPr>
          <w14:shadow w14:blurRad="50800" w14:dist="38100" w14:dir="2700000" w14:sx="100000" w14:sy="100000" w14:kx="0" w14:ky="0" w14:algn="tl">
            <w14:srgbClr w14:val="000000">
              <w14:alpha w14:val="60000"/>
            </w14:srgbClr>
          </w14:shadow>
        </w:rPr>
      </w:pPr>
    </w:p>
    <w:p w14:paraId="05E3C153" w14:textId="77777777" w:rsidR="00827C52" w:rsidRPr="005F07AB" w:rsidRDefault="00927475" w:rsidP="004F5DC2">
      <w:pPr>
        <w:pStyle w:val="BodyText2"/>
        <w:spacing w:before="120" w:line="240" w:lineRule="auto"/>
        <w:ind w:left="475" w:hanging="475"/>
        <w:rPr>
          <w:b w:val="0"/>
          <w14:shadow w14:blurRad="50800" w14:dist="38100" w14:dir="2700000" w14:sx="100000" w14:sy="100000" w14:kx="0" w14:ky="0" w14:algn="tl">
            <w14:srgbClr w14:val="000000">
              <w14:alpha w14:val="60000"/>
            </w14:srgbClr>
          </w14:shadow>
        </w:rPr>
      </w:pPr>
      <w:r w:rsidRPr="00827E7E">
        <w:lastRenderedPageBreak/>
        <w:t>Expertise</w:t>
      </w:r>
      <w:r w:rsidR="00436186" w:rsidRPr="00827E7E">
        <w:t>:</w:t>
      </w:r>
    </w:p>
    <w:p w14:paraId="0D7C46C7" w14:textId="77777777" w:rsidR="002D5EDA" w:rsidRPr="005F07AB" w:rsidRDefault="007C0FC9" w:rsidP="00732064">
      <w:pPr>
        <w:pStyle w:val="BodyText2"/>
        <w:spacing w:line="240" w:lineRule="auto"/>
        <w:ind w:left="360"/>
        <w:rPr>
          <w:b w:val="0"/>
          <w14:shadow w14:blurRad="50800" w14:dist="38100" w14:dir="2700000" w14:sx="100000" w14:sy="100000" w14:kx="0" w14:ky="0" w14:algn="tl">
            <w14:srgbClr w14:val="000000">
              <w14:alpha w14:val="60000"/>
            </w14:srgbClr>
          </w14:shadow>
        </w:rPr>
      </w:pPr>
      <w:r w:rsidRPr="00827E7E">
        <w:rPr>
          <w:b w:val="0"/>
        </w:rPr>
        <w:t xml:space="preserve">Achieve excellence in whatever I do; </w:t>
      </w:r>
      <w:r w:rsidR="00827C52" w:rsidRPr="00827E7E">
        <w:rPr>
          <w:b w:val="0"/>
        </w:rPr>
        <w:t>Leading an organization</w:t>
      </w:r>
      <w:r w:rsidR="0056269E" w:rsidRPr="00827E7E">
        <w:rPr>
          <w:b w:val="0"/>
        </w:rPr>
        <w:t xml:space="preserve"> to serve its mission </w:t>
      </w:r>
      <w:r w:rsidR="00F94E64" w:rsidRPr="00827E7E">
        <w:rPr>
          <w:b w:val="0"/>
        </w:rPr>
        <w:t>for the benefit of mankind</w:t>
      </w:r>
      <w:r w:rsidR="00827C52" w:rsidRPr="00827E7E">
        <w:rPr>
          <w:b w:val="0"/>
        </w:rPr>
        <w:t xml:space="preserve">; </w:t>
      </w:r>
      <w:r w:rsidR="00436186" w:rsidRPr="00827E7E">
        <w:rPr>
          <w:b w:val="0"/>
        </w:rPr>
        <w:t xml:space="preserve">Teaching </w:t>
      </w:r>
      <w:r w:rsidR="00F25375" w:rsidRPr="00827E7E">
        <w:rPr>
          <w:b w:val="0"/>
        </w:rPr>
        <w:t>undergraduate and graduate courses in Electrical Engineering</w:t>
      </w:r>
      <w:r w:rsidR="00827C52" w:rsidRPr="00827E7E">
        <w:rPr>
          <w:b w:val="0"/>
        </w:rPr>
        <w:t>;</w:t>
      </w:r>
      <w:r w:rsidR="00F25375" w:rsidRPr="00827E7E">
        <w:rPr>
          <w:b w:val="0"/>
        </w:rPr>
        <w:t xml:space="preserve"> </w:t>
      </w:r>
      <w:r w:rsidR="00630D9C" w:rsidRPr="00827E7E">
        <w:rPr>
          <w:b w:val="0"/>
        </w:rPr>
        <w:t>Expert</w:t>
      </w:r>
      <w:r w:rsidR="00436186" w:rsidRPr="00827E7E">
        <w:rPr>
          <w:b w:val="0"/>
        </w:rPr>
        <w:t xml:space="preserve"> </w:t>
      </w:r>
      <w:r w:rsidR="007F4E78" w:rsidRPr="00827E7E">
        <w:rPr>
          <w:b w:val="0"/>
        </w:rPr>
        <w:t xml:space="preserve">in </w:t>
      </w:r>
      <w:r w:rsidRPr="00827E7E">
        <w:rPr>
          <w:b w:val="0"/>
        </w:rPr>
        <w:t>Flexible Alternating Current Transmission Systems (FACTS):</w:t>
      </w:r>
      <w:r w:rsidR="00436186" w:rsidRPr="00827E7E">
        <w:rPr>
          <w:b w:val="0"/>
        </w:rPr>
        <w:t xml:space="preserve"> bulk power system</w:t>
      </w:r>
      <w:r w:rsidRPr="00827E7E">
        <w:rPr>
          <w:b w:val="0"/>
        </w:rPr>
        <w:t xml:space="preserve">, </w:t>
      </w:r>
      <w:r w:rsidR="000426C4" w:rsidRPr="00827E7E">
        <w:rPr>
          <w:b w:val="0"/>
        </w:rPr>
        <w:t>trans</w:t>
      </w:r>
      <w:r w:rsidRPr="00827E7E">
        <w:rPr>
          <w:b w:val="0"/>
        </w:rPr>
        <w:t>mission line power flow control</w:t>
      </w:r>
      <w:r w:rsidR="00827C52" w:rsidRPr="00827E7E">
        <w:rPr>
          <w:b w:val="0"/>
        </w:rPr>
        <w:t xml:space="preserve">; Inventor and Developer of a new </w:t>
      </w:r>
      <w:r w:rsidR="00CC5325" w:rsidRPr="00827E7E">
        <w:rPr>
          <w:b w:val="0"/>
        </w:rPr>
        <w:t>technology</w:t>
      </w:r>
      <w:r w:rsidR="00827C52" w:rsidRPr="00827E7E">
        <w:rPr>
          <w:b w:val="0"/>
        </w:rPr>
        <w:t xml:space="preserve"> </w:t>
      </w:r>
      <w:r w:rsidR="00030729">
        <w:rPr>
          <w:b w:val="0"/>
        </w:rPr>
        <w:t>in power engineering</w:t>
      </w:r>
      <w:r w:rsidR="005E192C" w:rsidRPr="00827E7E">
        <w:rPr>
          <w:b w:val="0"/>
        </w:rPr>
        <w:t xml:space="preserve">; </w:t>
      </w:r>
      <w:r w:rsidR="00630D9C" w:rsidRPr="00827E7E">
        <w:rPr>
          <w:b w:val="0"/>
        </w:rPr>
        <w:t>Power Electronics Specialist</w:t>
      </w:r>
      <w:r w:rsidR="0056269E" w:rsidRPr="00827E7E">
        <w:rPr>
          <w:b w:val="0"/>
        </w:rPr>
        <w:t>.</w:t>
      </w:r>
    </w:p>
    <w:p w14:paraId="73B3E78D" w14:textId="77777777" w:rsidR="00775594" w:rsidRPr="005F07AB" w:rsidRDefault="008D4244" w:rsidP="004F5DC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Employment</w:t>
      </w:r>
      <w:r w:rsidR="00775594" w:rsidRPr="00827E7E">
        <w:rPr>
          <w:b/>
        </w:rPr>
        <w:t>:</w:t>
      </w:r>
    </w:p>
    <w:p w14:paraId="064FDE47" w14:textId="732143D9" w:rsidR="00307A2C" w:rsidRPr="005F07AB" w:rsidRDefault="00307A2C" w:rsidP="00307A2C">
      <w:pPr>
        <w:tabs>
          <w:tab w:val="clear" w:pos="480"/>
          <w:tab w:val="clear" w:pos="960"/>
        </w:tabs>
        <w:ind w:left="1800" w:hanging="1440"/>
        <w:rPr>
          <w14:shadow w14:blurRad="50800" w14:dist="38100" w14:dir="2700000" w14:sx="100000" w14:sy="100000" w14:kx="0" w14:ky="0" w14:algn="tl">
            <w14:srgbClr w14:val="000000">
              <w14:alpha w14:val="60000"/>
            </w14:srgbClr>
          </w14:shadow>
        </w:rPr>
      </w:pPr>
      <w:r w:rsidRPr="00827E7E">
        <w:t>20</w:t>
      </w:r>
      <w:r>
        <w:t>10</w:t>
      </w:r>
      <w:r w:rsidRPr="00827E7E">
        <w:t>-20</w:t>
      </w:r>
      <w:r>
        <w:t>2</w:t>
      </w:r>
      <w:r w:rsidRPr="00827E7E">
        <w:t>0</w:t>
      </w:r>
      <w:r w:rsidRPr="00827E7E">
        <w:tab/>
      </w:r>
      <w:r w:rsidR="00130CB5">
        <w:t xml:space="preserve">Retired from </w:t>
      </w:r>
      <w:r>
        <w:t>Fluor</w:t>
      </w:r>
      <w:r w:rsidRPr="00827E7E">
        <w:t xml:space="preserve"> Corporation (formerly Westinghouse).</w:t>
      </w:r>
    </w:p>
    <w:p w14:paraId="410F04D6" w14:textId="77777777" w:rsidR="00307A2C" w:rsidRPr="005F07AB" w:rsidRDefault="00307A2C" w:rsidP="00307A2C">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Fellow Engineer.</w:t>
      </w:r>
    </w:p>
    <w:p w14:paraId="783964AC" w14:textId="194EA148" w:rsidR="00307A2C" w:rsidRPr="005F07AB" w:rsidRDefault="00307A2C" w:rsidP="00307A2C">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rPr>
          <w:lang w:val="en"/>
        </w:rPr>
        <w:t xml:space="preserve">Responsible for designing high power electronics systems from concept </w:t>
      </w:r>
      <w:r w:rsidR="00383EFF">
        <w:rPr>
          <w:lang w:val="en"/>
        </w:rPr>
        <w:t>to prototype</w:t>
      </w:r>
      <w:r>
        <w:rPr>
          <w:lang w:val="en"/>
        </w:rPr>
        <w:t>.</w:t>
      </w:r>
    </w:p>
    <w:p w14:paraId="4CD82002" w14:textId="5D1EE58B" w:rsidR="00D62C63" w:rsidRPr="005F07AB" w:rsidRDefault="00707674" w:rsidP="00827E7E">
      <w:pPr>
        <w:tabs>
          <w:tab w:val="clear" w:pos="480"/>
          <w:tab w:val="clear" w:pos="960"/>
        </w:tabs>
        <w:ind w:left="1800" w:hanging="1440"/>
        <w:rPr>
          <w14:shadow w14:blurRad="50800" w14:dist="38100" w14:dir="2700000" w14:sx="100000" w14:sy="100000" w14:kx="0" w14:ky="0" w14:algn="tl">
            <w14:srgbClr w14:val="000000">
              <w14:alpha w14:val="60000"/>
            </w14:srgbClr>
          </w14:shadow>
        </w:rPr>
      </w:pPr>
      <w:r w:rsidRPr="00827E7E">
        <w:t>2001-2010</w:t>
      </w:r>
      <w:r w:rsidR="00775594" w:rsidRPr="00827E7E">
        <w:tab/>
        <w:t>Curtiss-Wright E</w:t>
      </w:r>
      <w:r w:rsidR="002D5D25" w:rsidRPr="00827E7E">
        <w:t>lectro</w:t>
      </w:r>
      <w:r w:rsidR="00560B5A">
        <w:t>-</w:t>
      </w:r>
      <w:r w:rsidR="00775594" w:rsidRPr="00827E7E">
        <w:t>M</w:t>
      </w:r>
      <w:r w:rsidR="002D5D25" w:rsidRPr="00827E7E">
        <w:t>echanical</w:t>
      </w:r>
      <w:r w:rsidR="00775594" w:rsidRPr="00827E7E">
        <w:t xml:space="preserve"> Corporation</w:t>
      </w:r>
      <w:r w:rsidR="00D62C63" w:rsidRPr="00827E7E">
        <w:t xml:space="preserve"> (</w:t>
      </w:r>
      <w:r w:rsidR="00775594" w:rsidRPr="00827E7E">
        <w:t>formerly</w:t>
      </w:r>
      <w:r w:rsidR="00730444" w:rsidRPr="00827E7E">
        <w:t xml:space="preserve"> </w:t>
      </w:r>
      <w:r w:rsidR="00CA6C62" w:rsidRPr="00827E7E">
        <w:t>Westinghouse</w:t>
      </w:r>
      <w:r w:rsidR="00D62C63" w:rsidRPr="00827E7E">
        <w:t>).</w:t>
      </w:r>
    </w:p>
    <w:p w14:paraId="1A50BA94" w14:textId="77777777" w:rsidR="004B1352" w:rsidRPr="005F07AB" w:rsidRDefault="00775594"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Mt. Pleasant, PA.</w:t>
      </w:r>
    </w:p>
    <w:p w14:paraId="26128F0B" w14:textId="77777777" w:rsidR="00775594" w:rsidRPr="005F07AB" w:rsidRDefault="00775594"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Fellow Engineer.</w:t>
      </w:r>
    </w:p>
    <w:p w14:paraId="31065337" w14:textId="788E1827" w:rsidR="00DA190B" w:rsidRPr="005F07AB" w:rsidRDefault="00DA190B" w:rsidP="00827E7E">
      <w:pPr>
        <w:tabs>
          <w:tab w:val="clear" w:pos="480"/>
          <w:tab w:val="clear" w:pos="960"/>
        </w:tabs>
        <w:ind w:left="1800"/>
        <w:rPr>
          <w:lang w:val="en"/>
          <w14:shadow w14:blurRad="50800" w14:dist="38100" w14:dir="2700000" w14:sx="100000" w14:sy="100000" w14:kx="0" w14:ky="0" w14:algn="tl">
            <w14:srgbClr w14:val="000000">
              <w14:alpha w14:val="60000"/>
            </w14:srgbClr>
          </w14:shadow>
        </w:rPr>
      </w:pPr>
      <w:r w:rsidRPr="00827E7E">
        <w:rPr>
          <w:lang w:val="en"/>
        </w:rPr>
        <w:t xml:space="preserve">Responsible for </w:t>
      </w:r>
      <w:r w:rsidR="00407FDD" w:rsidRPr="00827E7E">
        <w:rPr>
          <w:lang w:val="en"/>
        </w:rPr>
        <w:t>designing high power electronics systems from concept to prototypes</w:t>
      </w:r>
      <w:r w:rsidR="007C1CE8" w:rsidRPr="00827E7E">
        <w:rPr>
          <w:lang w:val="en"/>
        </w:rPr>
        <w:t>. Generated peer-reviewed papers and patents</w:t>
      </w:r>
      <w:r w:rsidR="00CA6C62" w:rsidRPr="00827E7E">
        <w:rPr>
          <w:lang w:val="en"/>
        </w:rPr>
        <w:t>.</w:t>
      </w:r>
    </w:p>
    <w:p w14:paraId="5AB343FD" w14:textId="77777777" w:rsidR="00775594" w:rsidRPr="005F07AB" w:rsidRDefault="00507D43" w:rsidP="00827E7E">
      <w:pPr>
        <w:tabs>
          <w:tab w:val="clear" w:pos="480"/>
          <w:tab w:val="clear" w:pos="960"/>
        </w:tabs>
        <w:ind w:left="1800" w:hanging="1440"/>
        <w:rPr>
          <w14:shadow w14:blurRad="50800" w14:dist="38100" w14:dir="2700000" w14:sx="100000" w14:sy="100000" w14:kx="0" w14:ky="0" w14:algn="tl">
            <w14:srgbClr w14:val="000000">
              <w14:alpha w14:val="60000"/>
            </w14:srgbClr>
          </w14:shadow>
        </w:rPr>
      </w:pPr>
      <w:r w:rsidRPr="00827E7E">
        <w:t>2000-2001</w:t>
      </w:r>
      <w:r w:rsidRPr="00827E7E">
        <w:tab/>
        <w:t>ABB Corporate Research Center, Västerås, Sweden.</w:t>
      </w:r>
    </w:p>
    <w:p w14:paraId="2A44270A" w14:textId="77777777" w:rsidR="00775594" w:rsidRPr="005F07AB" w:rsidRDefault="00775594"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Product Development Engineer.</w:t>
      </w:r>
    </w:p>
    <w:p w14:paraId="139A7437" w14:textId="22ABB675" w:rsidR="00DA190B" w:rsidRDefault="0006576E" w:rsidP="00827E7E">
      <w:pPr>
        <w:tabs>
          <w:tab w:val="clear" w:pos="480"/>
          <w:tab w:val="clear" w:pos="960"/>
        </w:tabs>
        <w:ind w:left="1800"/>
        <w:rPr>
          <w:lang w:val="en"/>
        </w:rPr>
      </w:pPr>
      <w:r w:rsidRPr="00827E7E">
        <w:rPr>
          <w:lang w:val="en"/>
        </w:rPr>
        <w:t xml:space="preserve">Responsible for generating new concepts for </w:t>
      </w:r>
      <w:r w:rsidR="007901F2">
        <w:rPr>
          <w:lang w:val="en"/>
        </w:rPr>
        <w:t>grid</w:t>
      </w:r>
      <w:r w:rsidRPr="00827E7E">
        <w:rPr>
          <w:lang w:val="en"/>
        </w:rPr>
        <w:t xml:space="preserve"> applications. Generated peer-reviewed papers and patents</w:t>
      </w:r>
      <w:r w:rsidR="00CA6C62" w:rsidRPr="00827E7E">
        <w:rPr>
          <w:lang w:val="en"/>
        </w:rPr>
        <w:t>.</w:t>
      </w:r>
    </w:p>
    <w:p w14:paraId="60A24D94" w14:textId="434687A3" w:rsidR="007901F2" w:rsidRPr="005F07AB" w:rsidRDefault="007901F2" w:rsidP="007901F2">
      <w:pPr>
        <w:tabs>
          <w:tab w:val="clear" w:pos="480"/>
          <w:tab w:val="clear" w:pos="960"/>
        </w:tabs>
        <w:ind w:left="1800" w:hanging="1440"/>
        <w:rPr>
          <w14:shadow w14:blurRad="50800" w14:dist="38100" w14:dir="2700000" w14:sx="100000" w14:sy="100000" w14:kx="0" w14:ky="0" w14:algn="tl">
            <w14:srgbClr w14:val="000000">
              <w14:alpha w14:val="60000"/>
            </w14:srgbClr>
          </w14:shadow>
        </w:rPr>
      </w:pPr>
      <w:r>
        <w:t>1999</w:t>
      </w:r>
      <w:r w:rsidRPr="00827E7E">
        <w:t>-200</w:t>
      </w:r>
      <w:r>
        <w:t>0</w:t>
      </w:r>
      <w:r w:rsidRPr="00827E7E">
        <w:tab/>
        <w:t xml:space="preserve">ABB </w:t>
      </w:r>
      <w:r w:rsidRPr="00827E7E">
        <w:rPr>
          <w:lang w:val="sv-SE"/>
        </w:rPr>
        <w:t>Power Systems, Västerås, Sweden</w:t>
      </w:r>
      <w:r w:rsidRPr="00827E7E">
        <w:t>.</w:t>
      </w:r>
    </w:p>
    <w:p w14:paraId="078B229C" w14:textId="3F5C76E9" w:rsidR="00AC7707" w:rsidRPr="007901F2" w:rsidRDefault="00775594" w:rsidP="007901F2">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Consulting Engineer.</w:t>
      </w:r>
    </w:p>
    <w:p w14:paraId="7FBB5DF6" w14:textId="77777777" w:rsidR="00775594" w:rsidRDefault="0006576E" w:rsidP="00827E7E">
      <w:pPr>
        <w:tabs>
          <w:tab w:val="clear" w:pos="480"/>
          <w:tab w:val="clear" w:pos="960"/>
        </w:tabs>
        <w:ind w:left="1800"/>
        <w:rPr>
          <w:lang w:val="en"/>
        </w:rPr>
      </w:pPr>
      <w:r w:rsidRPr="00827E7E">
        <w:rPr>
          <w:lang w:val="en"/>
        </w:rPr>
        <w:t>Responsible for designing high power electronics systems from concept to prototypes for commercial applications. Generated p</w:t>
      </w:r>
      <w:r w:rsidR="00CA6C62" w:rsidRPr="00827E7E">
        <w:rPr>
          <w:lang w:val="en"/>
        </w:rPr>
        <w:t>eer-reviewed papers and patents.</w:t>
      </w:r>
    </w:p>
    <w:p w14:paraId="52109569" w14:textId="4E0C41B8" w:rsidR="00775594" w:rsidRPr="005F07AB" w:rsidRDefault="007901F2" w:rsidP="00821BFD">
      <w:pPr>
        <w:tabs>
          <w:tab w:val="clear" w:pos="480"/>
          <w:tab w:val="clear" w:pos="960"/>
        </w:tabs>
        <w:ind w:left="1800" w:hanging="1440"/>
        <w:rPr>
          <w14:shadow w14:blurRad="50800" w14:dist="38100" w14:dir="2700000" w14:sx="100000" w14:sy="100000" w14:kx="0" w14:ky="0" w14:algn="tl">
            <w14:srgbClr w14:val="000000">
              <w14:alpha w14:val="60000"/>
            </w14:srgbClr>
          </w14:shadow>
        </w:rPr>
      </w:pPr>
      <w:r>
        <w:t>199</w:t>
      </w:r>
      <w:r>
        <w:t>0</w:t>
      </w:r>
      <w:r w:rsidRPr="00827E7E">
        <w:t>-</w:t>
      </w:r>
      <w:r>
        <w:t>1999</w:t>
      </w:r>
      <w:r w:rsidRPr="00827E7E">
        <w:tab/>
      </w:r>
      <w:r w:rsidR="00775594" w:rsidRPr="00827E7E">
        <w:t>Westinghouse Science &amp; Technology Center, Pittsburgh, PA.</w:t>
      </w:r>
    </w:p>
    <w:p w14:paraId="6140BE7A" w14:textId="77777777" w:rsidR="00775594" w:rsidRPr="005F07AB" w:rsidRDefault="00AE064F" w:rsidP="00827E7E">
      <w:pPr>
        <w:tabs>
          <w:tab w:val="clear" w:pos="480"/>
          <w:tab w:val="clear" w:pos="960"/>
        </w:tabs>
        <w:ind w:left="2160" w:hanging="360"/>
        <w:rPr>
          <w14:shadow w14:blurRad="50800" w14:dist="38100" w14:dir="2700000" w14:sx="100000" w14:sy="100000" w14:kx="0" w14:ky="0" w14:algn="tl">
            <w14:srgbClr w14:val="000000">
              <w14:alpha w14:val="60000"/>
            </w14:srgbClr>
          </w14:shadow>
        </w:rPr>
      </w:pPr>
      <w:r w:rsidRPr="00827E7E">
        <w:t>Senior Engineer</w:t>
      </w:r>
      <w:r w:rsidR="00775594" w:rsidRPr="00827E7E">
        <w:t>.</w:t>
      </w:r>
    </w:p>
    <w:p w14:paraId="0BD8264A" w14:textId="474215E5" w:rsidR="00DA190B" w:rsidRDefault="0006576E" w:rsidP="00827E7E">
      <w:pPr>
        <w:tabs>
          <w:tab w:val="clear" w:pos="480"/>
          <w:tab w:val="clear" w:pos="960"/>
        </w:tabs>
        <w:ind w:left="1800"/>
        <w:rPr>
          <w:lang w:val="en"/>
        </w:rPr>
      </w:pPr>
      <w:r w:rsidRPr="00827E7E">
        <w:rPr>
          <w:lang w:val="en"/>
        </w:rPr>
        <w:t xml:space="preserve">Responsible for designing high power electronics systems from concept to prototypes </w:t>
      </w:r>
      <w:r w:rsidR="0010658E" w:rsidRPr="00827E7E">
        <w:rPr>
          <w:lang w:val="en"/>
        </w:rPr>
        <w:t>to full-scale demonstration</w:t>
      </w:r>
      <w:r w:rsidRPr="00827E7E">
        <w:rPr>
          <w:lang w:val="en"/>
        </w:rPr>
        <w:t>. Generated peer-reviewed papers and patents</w:t>
      </w:r>
      <w:r w:rsidR="0010658E" w:rsidRPr="00827E7E">
        <w:rPr>
          <w:lang w:val="en"/>
        </w:rPr>
        <w:t>.</w:t>
      </w:r>
    </w:p>
    <w:p w14:paraId="7E41A1CC" w14:textId="3C4785F2" w:rsidR="00775594" w:rsidRPr="005F07AB" w:rsidRDefault="00821BFD" w:rsidP="00821BFD">
      <w:pPr>
        <w:tabs>
          <w:tab w:val="clear" w:pos="480"/>
          <w:tab w:val="clear" w:pos="960"/>
        </w:tabs>
        <w:ind w:left="1800" w:hanging="1440"/>
        <w:rPr>
          <w14:shadow w14:blurRad="50800" w14:dist="38100" w14:dir="2700000" w14:sx="100000" w14:sy="100000" w14:kx="0" w14:ky="0" w14:algn="tl">
            <w14:srgbClr w14:val="000000">
              <w14:alpha w14:val="60000"/>
            </w14:srgbClr>
          </w14:shadow>
        </w:rPr>
      </w:pPr>
      <w:r>
        <w:t>19</w:t>
      </w:r>
      <w:r>
        <w:t>87</w:t>
      </w:r>
      <w:r w:rsidRPr="00827E7E">
        <w:t>-</w:t>
      </w:r>
      <w:r>
        <w:t>199</w:t>
      </w:r>
      <w:r>
        <w:t>0</w:t>
      </w:r>
      <w:r w:rsidRPr="00827E7E">
        <w:tab/>
      </w:r>
      <w:r w:rsidR="004B1352">
        <w:t>Prairie View</w:t>
      </w:r>
      <w:r w:rsidR="00775594" w:rsidRPr="00827E7E">
        <w:t xml:space="preserve"> A&amp;M University</w:t>
      </w:r>
      <w:r w:rsidR="004B1352">
        <w:t xml:space="preserve"> (Texas A&amp;M)</w:t>
      </w:r>
      <w:r w:rsidR="00775594" w:rsidRPr="00827E7E">
        <w:t>, Prairie View, TX.</w:t>
      </w:r>
    </w:p>
    <w:p w14:paraId="36E902CD" w14:textId="77777777" w:rsidR="00775594" w:rsidRPr="005F07AB" w:rsidRDefault="00775594" w:rsidP="00827E7E">
      <w:pPr>
        <w:tabs>
          <w:tab w:val="clear" w:pos="480"/>
          <w:tab w:val="clear" w:pos="960"/>
        </w:tabs>
        <w:ind w:left="1080" w:firstLine="720"/>
        <w:rPr>
          <w14:shadow w14:blurRad="50800" w14:dist="38100" w14:dir="2700000" w14:sx="100000" w14:sy="100000" w14:kx="0" w14:ky="0" w14:algn="tl">
            <w14:srgbClr w14:val="000000">
              <w14:alpha w14:val="60000"/>
            </w14:srgbClr>
          </w14:shadow>
        </w:rPr>
      </w:pPr>
      <w:r w:rsidRPr="00827E7E">
        <w:t>Assistant Professor, Electrical Engineering Department.</w:t>
      </w:r>
    </w:p>
    <w:p w14:paraId="241D3755" w14:textId="77777777" w:rsidR="00DA190B" w:rsidRPr="005F07AB" w:rsidRDefault="00DA190B"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rPr>
          <w:lang w:val="en"/>
        </w:rPr>
        <w:t xml:space="preserve">Responsible for </w:t>
      </w:r>
      <w:r w:rsidR="0006576E" w:rsidRPr="00827E7E">
        <w:rPr>
          <w:lang w:val="en"/>
        </w:rPr>
        <w:t>teachi</w:t>
      </w:r>
      <w:r w:rsidRPr="00827E7E">
        <w:rPr>
          <w:lang w:val="en"/>
        </w:rPr>
        <w:t xml:space="preserve">ng </w:t>
      </w:r>
      <w:r w:rsidR="0006576E" w:rsidRPr="00827E7E">
        <w:rPr>
          <w:lang w:val="en"/>
        </w:rPr>
        <w:t>several undergraduate and graduate classes, advising students and conducting research</w:t>
      </w:r>
      <w:r w:rsidR="0010658E" w:rsidRPr="00827E7E">
        <w:rPr>
          <w:lang w:val="en"/>
        </w:rPr>
        <w:t>.</w:t>
      </w:r>
    </w:p>
    <w:p w14:paraId="0FE08EF3" w14:textId="77777777" w:rsidR="00775594" w:rsidRPr="005F07AB" w:rsidRDefault="00775594" w:rsidP="00827E7E">
      <w:pPr>
        <w:tabs>
          <w:tab w:val="clear" w:pos="480"/>
          <w:tab w:val="clear" w:pos="960"/>
        </w:tabs>
        <w:ind w:left="1800" w:hanging="1440"/>
        <w:rPr>
          <w14:shadow w14:blurRad="50800" w14:dist="38100" w14:dir="2700000" w14:sx="100000" w14:sy="100000" w14:kx="0" w14:ky="0" w14:algn="tl">
            <w14:srgbClr w14:val="000000">
              <w14:alpha w14:val="60000"/>
            </w14:srgbClr>
          </w14:shadow>
        </w:rPr>
      </w:pPr>
      <w:r w:rsidRPr="00827E7E">
        <w:t>1983-1987</w:t>
      </w:r>
      <w:r w:rsidRPr="00827E7E">
        <w:tab/>
        <w:t>Worcester Polytechnic Institute, Worcester, MA.</w:t>
      </w:r>
    </w:p>
    <w:p w14:paraId="34D8B64D" w14:textId="77777777" w:rsidR="00775594" w:rsidRPr="005F07AB" w:rsidRDefault="00775594" w:rsidP="00827E7E">
      <w:pPr>
        <w:tabs>
          <w:tab w:val="clear" w:pos="480"/>
          <w:tab w:val="clear" w:pos="960"/>
        </w:tabs>
        <w:ind w:left="1080" w:firstLine="720"/>
        <w:rPr>
          <w14:shadow w14:blurRad="50800" w14:dist="38100" w14:dir="2700000" w14:sx="100000" w14:sy="100000" w14:kx="0" w14:ky="0" w14:algn="tl">
            <w14:srgbClr w14:val="000000">
              <w14:alpha w14:val="60000"/>
            </w14:srgbClr>
          </w14:shadow>
        </w:rPr>
      </w:pPr>
      <w:r w:rsidRPr="00827E7E">
        <w:t>Instructor, Research Ass</w:t>
      </w:r>
      <w:r w:rsidR="00DA190B" w:rsidRPr="00827E7E">
        <w:t>istant, and Teaching Assistant.</w:t>
      </w:r>
    </w:p>
    <w:p w14:paraId="78D68063" w14:textId="0558EC9A" w:rsidR="00DA190B" w:rsidRPr="005F07AB" w:rsidRDefault="00DA190B"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rPr>
          <w:lang w:val="en"/>
        </w:rPr>
        <w:t xml:space="preserve">Responsible for </w:t>
      </w:r>
      <w:r w:rsidR="00407FDD" w:rsidRPr="00827E7E">
        <w:rPr>
          <w:lang w:val="en"/>
        </w:rPr>
        <w:t xml:space="preserve">conducting </w:t>
      </w:r>
      <w:r w:rsidR="00AC7707" w:rsidRPr="00827E7E">
        <w:rPr>
          <w:lang w:val="en"/>
        </w:rPr>
        <w:t>engineering r</w:t>
      </w:r>
      <w:r w:rsidR="00407FDD" w:rsidRPr="00827E7E">
        <w:rPr>
          <w:lang w:val="en"/>
        </w:rPr>
        <w:t xml:space="preserve">esearch as a part of my PhD thesis, </w:t>
      </w:r>
      <w:r w:rsidR="0006576E" w:rsidRPr="00827E7E">
        <w:rPr>
          <w:lang w:val="en"/>
        </w:rPr>
        <w:t>teaching laboratory classes, grading papers, and occasional classroom teaching</w:t>
      </w:r>
      <w:r w:rsidR="001B5B26" w:rsidRPr="00827E7E">
        <w:rPr>
          <w:lang w:val="en"/>
        </w:rPr>
        <w:t>.</w:t>
      </w:r>
    </w:p>
    <w:p w14:paraId="58083CB1" w14:textId="77777777" w:rsidR="00AC7707" w:rsidRPr="005F07AB" w:rsidRDefault="00775594" w:rsidP="00827E7E">
      <w:pPr>
        <w:tabs>
          <w:tab w:val="clear" w:pos="480"/>
          <w:tab w:val="clear" w:pos="960"/>
        </w:tabs>
        <w:ind w:left="1800" w:hanging="1440"/>
        <w:rPr>
          <w14:shadow w14:blurRad="50800" w14:dist="38100" w14:dir="2700000" w14:sx="100000" w14:sy="100000" w14:kx="0" w14:ky="0" w14:algn="tl">
            <w14:srgbClr w14:val="000000">
              <w14:alpha w14:val="60000"/>
            </w14:srgbClr>
          </w14:shadow>
        </w:rPr>
      </w:pPr>
      <w:r w:rsidRPr="00827E7E">
        <w:t>1982-1983</w:t>
      </w:r>
      <w:r w:rsidRPr="00827E7E">
        <w:tab/>
        <w:t>Tuskegee University, Tuskegee, AL.</w:t>
      </w:r>
    </w:p>
    <w:p w14:paraId="4F0D2D57" w14:textId="77777777" w:rsidR="00775594" w:rsidRPr="005F07AB" w:rsidRDefault="0006576E" w:rsidP="00827E7E">
      <w:pPr>
        <w:tabs>
          <w:tab w:val="clear" w:pos="480"/>
          <w:tab w:val="clear" w:pos="960"/>
        </w:tabs>
        <w:ind w:left="1800"/>
        <w:rPr>
          <w14:shadow w14:blurRad="50800" w14:dist="38100" w14:dir="2700000" w14:sx="100000" w14:sy="100000" w14:kx="0" w14:ky="0" w14:algn="tl">
            <w14:srgbClr w14:val="000000">
              <w14:alpha w14:val="60000"/>
            </w14:srgbClr>
          </w14:shadow>
        </w:rPr>
      </w:pPr>
      <w:r w:rsidRPr="00827E7E">
        <w:t>Research Assistant</w:t>
      </w:r>
      <w:r w:rsidR="0010658E" w:rsidRPr="00827E7E">
        <w:t>.</w:t>
      </w:r>
    </w:p>
    <w:p w14:paraId="479130AE" w14:textId="77777777" w:rsidR="0006576E" w:rsidRPr="005F07AB" w:rsidRDefault="00AC7707" w:rsidP="00732064">
      <w:pPr>
        <w:tabs>
          <w:tab w:val="clear" w:pos="480"/>
          <w:tab w:val="clear" w:pos="960"/>
        </w:tabs>
        <w:ind w:left="1080" w:firstLine="720"/>
        <w:rPr>
          <w:lang w:val="en"/>
          <w14:shadow w14:blurRad="50800" w14:dist="38100" w14:dir="2700000" w14:sx="100000" w14:sy="100000" w14:kx="0" w14:ky="0" w14:algn="tl">
            <w14:srgbClr w14:val="000000">
              <w14:alpha w14:val="60000"/>
            </w14:srgbClr>
          </w14:shadow>
        </w:rPr>
      </w:pPr>
      <w:r w:rsidRPr="00827E7E">
        <w:rPr>
          <w:lang w:val="en"/>
        </w:rPr>
        <w:t>Responsible for conducting engineering r</w:t>
      </w:r>
      <w:r w:rsidR="0006576E" w:rsidRPr="00827E7E">
        <w:rPr>
          <w:lang w:val="en"/>
        </w:rPr>
        <w:t>esearch</w:t>
      </w:r>
      <w:r w:rsidR="0010658E" w:rsidRPr="00827E7E">
        <w:rPr>
          <w:lang w:val="en"/>
        </w:rPr>
        <w:t>.</w:t>
      </w:r>
    </w:p>
    <w:p w14:paraId="0030940A" w14:textId="77777777" w:rsidR="005044DF" w:rsidRPr="005F07AB" w:rsidRDefault="005044DF"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Book Chapters:</w:t>
      </w:r>
    </w:p>
    <w:p w14:paraId="62ABE13A" w14:textId="77777777" w:rsidR="005044DF" w:rsidRPr="005F07AB" w:rsidRDefault="005044DF" w:rsidP="00732064">
      <w:pPr>
        <w:numPr>
          <w:ilvl w:val="0"/>
          <w:numId w:val="13"/>
        </w:numPr>
        <w:tabs>
          <w:tab w:val="clear" w:pos="480"/>
          <w:tab w:val="clear" w:pos="960"/>
        </w:tabs>
        <w:ind w:left="360"/>
        <w:rPr>
          <w:bCs/>
          <w14:shadow w14:blurRad="50800" w14:dist="38100" w14:dir="2700000" w14:sx="100000" w14:sy="100000" w14:kx="0" w14:ky="0" w14:algn="tl">
            <w14:srgbClr w14:val="000000">
              <w14:alpha w14:val="60000"/>
            </w14:srgbClr>
          </w14:shadow>
        </w:rPr>
      </w:pPr>
      <w:r w:rsidRPr="00827E7E">
        <w:rPr>
          <w:bCs/>
          <w:i/>
        </w:rPr>
        <w:t>SEN Transformer, Advanced Solutions in Power Systems: High Voltage Direct Current (HVDC), FACTS and Artificial Intelligence (AI) Techniques</w:t>
      </w:r>
      <w:r w:rsidRPr="00827E7E">
        <w:rPr>
          <w:bCs/>
        </w:rPr>
        <w:t xml:space="preserve">, Chapter 12, </w:t>
      </w:r>
      <w:r w:rsidRPr="00827E7E">
        <w:rPr>
          <w:rStyle w:val="st1"/>
          <w:lang w:val="en"/>
        </w:rPr>
        <w:t xml:space="preserve">ISBN: </w:t>
      </w:r>
      <w:r w:rsidRPr="00827E7E">
        <w:rPr>
          <w:rStyle w:val="a-size-base6"/>
        </w:rPr>
        <w:t>978-1-119-03569-5</w:t>
      </w:r>
      <w:r w:rsidRPr="00827E7E">
        <w:rPr>
          <w:bCs/>
        </w:rPr>
        <w:t xml:space="preserve">, </w:t>
      </w:r>
      <w:r w:rsidRPr="00827E7E">
        <w:t>John Wiley &amp; Sons, Inc. 201</w:t>
      </w:r>
      <w:r w:rsidRPr="00827E7E">
        <w:rPr>
          <w:bCs/>
        </w:rPr>
        <w:t>6</w:t>
      </w:r>
      <w:r w:rsidR="001B5B26" w:rsidRPr="00827E7E">
        <w:rPr>
          <w:bCs/>
        </w:rPr>
        <w:t>.</w:t>
      </w:r>
    </w:p>
    <w:p w14:paraId="76EC649B" w14:textId="77777777" w:rsidR="005044DF" w:rsidRPr="005F07AB" w:rsidRDefault="005044DF" w:rsidP="00732064">
      <w:pPr>
        <w:numPr>
          <w:ilvl w:val="0"/>
          <w:numId w:val="13"/>
        </w:numPr>
        <w:tabs>
          <w:tab w:val="clear" w:pos="480"/>
          <w:tab w:val="clear" w:pos="960"/>
        </w:tabs>
        <w:ind w:left="360"/>
        <w:rPr>
          <w:bCs/>
          <w14:shadow w14:blurRad="50800" w14:dist="38100" w14:dir="2700000" w14:sx="100000" w14:sy="100000" w14:kx="0" w14:ky="0" w14:algn="tl">
            <w14:srgbClr w14:val="000000">
              <w14:alpha w14:val="60000"/>
            </w14:srgbClr>
          </w14:shadow>
        </w:rPr>
      </w:pPr>
      <w:r w:rsidRPr="00827E7E">
        <w:rPr>
          <w:i/>
        </w:rPr>
        <w:lastRenderedPageBreak/>
        <w:t>Analysis of FACTS Controllers and Their Transient Modeling Techniques, Transient Analysis of Power Systems - Solution Techniques, Tools and Applications</w:t>
      </w:r>
      <w:r w:rsidRPr="00827E7E">
        <w:t xml:space="preserve">, Chapter 6, </w:t>
      </w:r>
      <w:r w:rsidRPr="00827E7E">
        <w:rPr>
          <w:rStyle w:val="st1"/>
          <w:lang w:val="en"/>
        </w:rPr>
        <w:t>ISBN: 978-1-118-35234-2</w:t>
      </w:r>
      <w:r w:rsidRPr="00827E7E">
        <w:t>, IEEE Press and John Wiley &amp; Sons, Inc. 2015</w:t>
      </w:r>
      <w:r w:rsidR="001B5B26" w:rsidRPr="00827E7E">
        <w:t>.</w:t>
      </w:r>
    </w:p>
    <w:p w14:paraId="65DC842B" w14:textId="77777777" w:rsidR="005044DF" w:rsidRPr="005F07AB" w:rsidRDefault="005044DF" w:rsidP="00732064">
      <w:pPr>
        <w:numPr>
          <w:ilvl w:val="0"/>
          <w:numId w:val="13"/>
        </w:numPr>
        <w:tabs>
          <w:tab w:val="clear" w:pos="480"/>
          <w:tab w:val="clear" w:pos="960"/>
        </w:tabs>
        <w:ind w:left="360"/>
        <w:rPr>
          <w:bCs/>
          <w14:shadow w14:blurRad="50800" w14:dist="38100" w14:dir="2700000" w14:sx="100000" w14:sy="100000" w14:kx="0" w14:ky="0" w14:algn="tl">
            <w14:srgbClr w14:val="000000">
              <w14:alpha w14:val="60000"/>
            </w14:srgbClr>
          </w14:shadow>
        </w:rPr>
      </w:pPr>
      <w:r w:rsidRPr="00827E7E">
        <w:rPr>
          <w:i/>
        </w:rPr>
        <w:t>Power Electronics in Transmission and Distribution Systems</w:t>
      </w:r>
      <w:r w:rsidRPr="00827E7E">
        <w:t>, The Encyclopedia of Life Support Systems (EOLSS-UNESCO), 2012, Ref. 6.39.59.09, Paris, France.</w:t>
      </w:r>
    </w:p>
    <w:p w14:paraId="57C75B2F" w14:textId="77777777" w:rsidR="000B21A4" w:rsidRPr="005F07AB" w:rsidRDefault="000B21A4"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Peer-Reviewed Journal</w:t>
      </w:r>
      <w:r w:rsidR="00E00F7B" w:rsidRPr="00827E7E">
        <w:rPr>
          <w:b/>
        </w:rPr>
        <w:t xml:space="preserve"> Publication</w:t>
      </w:r>
      <w:r w:rsidRPr="00827E7E">
        <w:rPr>
          <w:b/>
        </w:rPr>
        <w:t>s:</w:t>
      </w:r>
    </w:p>
    <w:p w14:paraId="0F25BD4E" w14:textId="281E8008" w:rsidR="00130CB5" w:rsidRPr="00253D0B" w:rsidRDefault="00130CB5" w:rsidP="001D2634">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253D0B">
        <w:t>K. K. Sen</w:t>
      </w:r>
      <w:r>
        <w:t xml:space="preserve">, </w:t>
      </w:r>
      <w:r w:rsidRPr="00253D0B">
        <w:rPr>
          <w:i/>
          <w:iCs/>
        </w:rPr>
        <w:t>et al</w:t>
      </w:r>
      <w:r w:rsidRPr="00253D0B">
        <w:t xml:space="preserve">, </w:t>
      </w:r>
      <w:r w:rsidRPr="00253D0B">
        <w:rPr>
          <w:i/>
        </w:rPr>
        <w:t>Advancements in Transformer Technology:</w:t>
      </w:r>
      <w:r w:rsidR="00253D0B">
        <w:t xml:space="preserve"> </w:t>
      </w:r>
      <w:r w:rsidRPr="00253D0B">
        <w:rPr>
          <w:i/>
          <w:iCs/>
        </w:rPr>
        <w:t>Design, Manufacture, and Testing of a</w:t>
      </w:r>
      <w:r w:rsidR="00253D0B">
        <w:t xml:space="preserve"> </w:t>
      </w:r>
      <w:r w:rsidRPr="00253D0B">
        <w:rPr>
          <w:i/>
          <w:iCs/>
        </w:rPr>
        <w:t>±6.5 MVA, 33 kV Sen Transformer</w:t>
      </w:r>
      <w:r w:rsidRPr="00827E7E">
        <w:t xml:space="preserve">, </w:t>
      </w:r>
      <w:r w:rsidRPr="00253D0B">
        <w:rPr>
          <w:iCs/>
        </w:rPr>
        <w:t>IEEE Power &amp; Energy Society General Meeting</w:t>
      </w:r>
      <w:r w:rsidRPr="00827E7E">
        <w:t xml:space="preserve">, paper no. </w:t>
      </w:r>
      <w:r w:rsidR="00ED4BBA">
        <w:t>25</w:t>
      </w:r>
      <w:r w:rsidRPr="00827E7E">
        <w:t>PESGM</w:t>
      </w:r>
      <w:r w:rsidR="00ED4BBA">
        <w:t>1323</w:t>
      </w:r>
      <w:r w:rsidRPr="00827E7E">
        <w:t>, July 20</w:t>
      </w:r>
      <w:r w:rsidR="00ED4BBA">
        <w:t>25</w:t>
      </w:r>
      <w:r w:rsidRPr="00827E7E">
        <w:t xml:space="preserve">, </w:t>
      </w:r>
      <w:r w:rsidR="00ED4BBA">
        <w:t>Austin</w:t>
      </w:r>
      <w:r w:rsidRPr="00827E7E">
        <w:t>.</w:t>
      </w:r>
    </w:p>
    <w:p w14:paraId="1601F3B1" w14:textId="77777777" w:rsidR="00CF19A8" w:rsidRPr="005F07AB" w:rsidRDefault="00CF19A8"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&amp; M. L. Sen, </w:t>
      </w:r>
      <w:r w:rsidRPr="00827E7E">
        <w:rPr>
          <w:i/>
        </w:rPr>
        <w:t>Unique Capabilities of Sen Transformer: a Power Flow Regulating Transformer</w:t>
      </w:r>
      <w:r w:rsidRPr="00827E7E">
        <w:t xml:space="preserve">, </w:t>
      </w:r>
      <w:r w:rsidRPr="00827E7E">
        <w:rPr>
          <w:iCs/>
        </w:rPr>
        <w:t>IEEE Power &amp; Energy Society General Meeting</w:t>
      </w:r>
      <w:r w:rsidRPr="00827E7E">
        <w:t>, paper no. 16PESGM0961, July 2016, Boston.</w:t>
      </w:r>
    </w:p>
    <w:p w14:paraId="63EE8A11" w14:textId="77777777" w:rsidR="00CF19A8" w:rsidRPr="005F07AB" w:rsidRDefault="00CF19A8"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K. K.</w:t>
      </w:r>
      <w:r w:rsidR="00D25653" w:rsidRPr="00827E7E">
        <w:t xml:space="preserve"> </w:t>
      </w:r>
      <w:r w:rsidRPr="00827E7E">
        <w:t xml:space="preserve">Sen &amp; M. L. Sen, </w:t>
      </w:r>
      <w:r w:rsidRPr="00827E7E">
        <w:rPr>
          <w:i/>
        </w:rPr>
        <w:t>Comparison of Operational Characteristics between the Sen Transformer and Phase Angle Regulator</w:t>
      </w:r>
      <w:r w:rsidRPr="00827E7E">
        <w:t xml:space="preserve">, </w:t>
      </w:r>
      <w:r w:rsidRPr="00827E7E">
        <w:rPr>
          <w:iCs/>
        </w:rPr>
        <w:t>IEEE Power &amp; Energy Society General Meeting</w:t>
      </w:r>
      <w:r w:rsidRPr="00827E7E">
        <w:t>, paper no. 16PESGM0959, July 2016, Boston.</w:t>
      </w:r>
    </w:p>
    <w:p w14:paraId="513393ED" w14:textId="77777777" w:rsidR="000C0200" w:rsidRPr="005F07AB" w:rsidRDefault="000C0200"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K. K. Sen</w:t>
      </w:r>
      <w:r w:rsidR="00CF19A8" w:rsidRPr="00827E7E">
        <w:t xml:space="preserve"> &amp;</w:t>
      </w:r>
      <w:r w:rsidRPr="00827E7E">
        <w:t xml:space="preserve"> M. L. Sen, </w:t>
      </w:r>
      <w:r w:rsidRPr="00827E7E">
        <w:rPr>
          <w:i/>
        </w:rPr>
        <w:t>SMART Power Flow Controller for Smarter Grid Applications</w:t>
      </w:r>
      <w:r w:rsidR="00625530" w:rsidRPr="00827E7E">
        <w:t>,</w:t>
      </w:r>
      <w:r w:rsidRPr="00827E7E">
        <w:t xml:space="preserve"> </w:t>
      </w:r>
      <w:r w:rsidRPr="00827E7E">
        <w:rPr>
          <w:iCs/>
        </w:rPr>
        <w:t>IEEE Power &amp; Energy Society General Meeting</w:t>
      </w:r>
      <w:r w:rsidRPr="00827E7E">
        <w:t xml:space="preserve">, </w:t>
      </w:r>
      <w:r w:rsidR="005905FE" w:rsidRPr="00827E7E">
        <w:t xml:space="preserve">paper no. 15PESGM1910, </w:t>
      </w:r>
      <w:r w:rsidRPr="00827E7E">
        <w:t>July</w:t>
      </w:r>
      <w:r w:rsidR="00CF19A8" w:rsidRPr="00827E7E">
        <w:t xml:space="preserve"> 2015, Denver</w:t>
      </w:r>
      <w:r w:rsidR="005905FE" w:rsidRPr="00827E7E">
        <w:t>.</w:t>
      </w:r>
    </w:p>
    <w:p w14:paraId="42BEDE90" w14:textId="77777777" w:rsidR="00FD3860" w:rsidRPr="005F07AB" w:rsidRDefault="00FD3860"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M. L. Sen </w:t>
      </w:r>
      <w:r w:rsidR="00CF19A8" w:rsidRPr="00827E7E">
        <w:t>&amp;</w:t>
      </w:r>
      <w:r w:rsidRPr="00827E7E">
        <w:t xml:space="preserve"> K. K. Sen, </w:t>
      </w:r>
      <w:r w:rsidRPr="00827E7E">
        <w:rPr>
          <w:i/>
          <w:iCs/>
        </w:rPr>
        <w:t xml:space="preserve">Introducing the SMART Power Flow Controller - an Integral Part of Smart Grid, </w:t>
      </w:r>
      <w:r w:rsidR="000C0200" w:rsidRPr="00827E7E">
        <w:t xml:space="preserve">paper no. 103, </w:t>
      </w:r>
      <w:r w:rsidRPr="00827E7E">
        <w:t>2012 Electrical Power and Energy Conference, London, Canada</w:t>
      </w:r>
      <w:r w:rsidR="005905FE" w:rsidRPr="00827E7E">
        <w:t>.</w:t>
      </w:r>
    </w:p>
    <w:p w14:paraId="2F6D10A2" w14:textId="77777777" w:rsidR="00F45F9B" w:rsidRPr="005F07AB" w:rsidRDefault="00F45F9B"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i/>
          <w:iCs/>
        </w:rPr>
        <w:t>Analysis of FACTS Controllers and Their Transient Modeling Techniques</w:t>
      </w:r>
      <w:r w:rsidRPr="00827E7E">
        <w:t>, J. A. Martinez-Velasco (ed</w:t>
      </w:r>
      <w:r w:rsidR="00CF19A8" w:rsidRPr="00827E7E">
        <w:t>itor</w:t>
      </w:r>
      <w:r w:rsidRPr="00827E7E">
        <w:t>.), IEE</w:t>
      </w:r>
      <w:r w:rsidR="00A54EEC" w:rsidRPr="00827E7E">
        <w:t>E Special Publication, 2010</w:t>
      </w:r>
      <w:r w:rsidRPr="00827E7E">
        <w:t>.</w:t>
      </w:r>
    </w:p>
    <w:p w14:paraId="0623D3EC" w14:textId="77777777" w:rsidR="00775594" w:rsidRPr="005F07AB" w:rsidRDefault="00775594"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CF19A8" w:rsidRPr="00827E7E">
        <w:t>&amp;</w:t>
      </w:r>
      <w:r w:rsidRPr="00827E7E">
        <w:t xml:space="preserve"> M. L. Sen, </w:t>
      </w:r>
      <w:r w:rsidRPr="00827E7E">
        <w:rPr>
          <w:i/>
        </w:rPr>
        <w:t>Comparison of the ‘Sen’ Transformer with the Unified Power Flow Controller</w:t>
      </w:r>
      <w:r w:rsidRPr="00827E7E">
        <w:t xml:space="preserve">, TPWRD-00333-2002, </w:t>
      </w:r>
      <w:smartTag w:uri="urn:schemas-microsoft-com:office:smarttags" w:element="PersonName">
        <w:r w:rsidRPr="00827E7E">
          <w:t>IEEE PES</w:t>
        </w:r>
      </w:smartTag>
      <w:r w:rsidRPr="00827E7E">
        <w:t xml:space="preserve"> General Meeting, July 2003, Toronto, Canada. IEEE Trans</w:t>
      </w:r>
      <w:r w:rsidR="00B66BAC" w:rsidRPr="00827E7E">
        <w:t>actions on</w:t>
      </w:r>
      <w:r w:rsidRPr="00827E7E">
        <w:t xml:space="preserve"> Power Delivery, vol. 18, no. </w:t>
      </w:r>
      <w:r w:rsidR="00625530" w:rsidRPr="00827E7E">
        <w:t>4</w:t>
      </w:r>
      <w:r w:rsidRPr="00827E7E">
        <w:t>, pp. 1523</w:t>
      </w:r>
      <w:r w:rsidRPr="00827E7E">
        <w:sym w:font="Symbol" w:char="F02D"/>
      </w:r>
      <w:r w:rsidRPr="00827E7E">
        <w:t>1533, Oct. 2003.</w:t>
      </w:r>
    </w:p>
    <w:p w14:paraId="2785B9A3" w14:textId="77777777" w:rsidR="00775594" w:rsidRPr="005F07AB" w:rsidRDefault="00CF19A8"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K. K. Sen &amp;</w:t>
      </w:r>
      <w:r w:rsidR="00775594" w:rsidRPr="00827E7E">
        <w:t xml:space="preserve"> M. L. Sen, </w:t>
      </w:r>
      <w:r w:rsidR="00775594" w:rsidRPr="00827E7E">
        <w:rPr>
          <w:i/>
        </w:rPr>
        <w:t>Introducing the Family of ‘Sen’ Transformers: A Set of Power Flow Controlling Transformers</w:t>
      </w:r>
      <w:r w:rsidR="00775594" w:rsidRPr="00827E7E">
        <w:t>, 2001TR475, IEEE PES Summer Meeting, July 2002, Chicago</w:t>
      </w:r>
      <w:r w:rsidR="00FA695D" w:rsidRPr="00827E7E">
        <w:t xml:space="preserve">. </w:t>
      </w:r>
      <w:r w:rsidR="00775594" w:rsidRPr="00827E7E">
        <w:t>IEEE Trans</w:t>
      </w:r>
      <w:r w:rsidR="00B66BAC" w:rsidRPr="00827E7E">
        <w:t>actions on</w:t>
      </w:r>
      <w:r w:rsidR="00775594" w:rsidRPr="00827E7E">
        <w:t xml:space="preserve"> Power Delivery, vol. 18, no. 1, pp. 149</w:t>
      </w:r>
      <w:r w:rsidR="00775594" w:rsidRPr="00827E7E">
        <w:sym w:font="Symbol" w:char="F02D"/>
      </w:r>
      <w:r w:rsidR="00775594" w:rsidRPr="00827E7E">
        <w:t>157, Jan. 2003.</w:t>
      </w:r>
    </w:p>
    <w:p w14:paraId="502F5ED5" w14:textId="77777777" w:rsidR="00775594" w:rsidRPr="005F07AB" w:rsidRDefault="00CF19A8"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K. K. Sen &amp;</w:t>
      </w:r>
      <w:r w:rsidR="00775594" w:rsidRPr="00827E7E">
        <w:t xml:space="preserve"> A. J. Keri, </w:t>
      </w:r>
      <w:r w:rsidR="00775594" w:rsidRPr="00827E7E">
        <w:rPr>
          <w:i/>
        </w:rPr>
        <w:t>Comparison of Field Results and Digital Simulation Results of Voltage-Sourced Converter-based FACTS Controllers</w:t>
      </w:r>
      <w:r w:rsidR="00775594" w:rsidRPr="00827E7E">
        <w:t>, TPWRD-00078-2002, IEEE PES General Meeting, July 2003, Toronto, Canada. IEEE Trans</w:t>
      </w:r>
      <w:r w:rsidR="00B66BAC" w:rsidRPr="00827E7E">
        <w:t>actions</w:t>
      </w:r>
      <w:r w:rsidR="00775594" w:rsidRPr="00827E7E">
        <w:t xml:space="preserve"> </w:t>
      </w:r>
      <w:r w:rsidR="00B66BAC" w:rsidRPr="00827E7E">
        <w:t xml:space="preserve">on </w:t>
      </w:r>
      <w:r w:rsidR="00775594" w:rsidRPr="00827E7E">
        <w:t>Power Delivery, vol. 18, no. 1, pp. 300</w:t>
      </w:r>
      <w:r w:rsidR="00775594" w:rsidRPr="00827E7E">
        <w:sym w:font="Symbol" w:char="F02D"/>
      </w:r>
      <w:r w:rsidR="00775594" w:rsidRPr="00827E7E">
        <w:t>306, Jan. 2003.</w:t>
      </w:r>
    </w:p>
    <w:p w14:paraId="4455E932" w14:textId="77777777" w:rsidR="00775594" w:rsidRPr="005F07AB" w:rsidRDefault="00775594" w:rsidP="00786550">
      <w:pPr>
        <w:numPr>
          <w:ilvl w:val="0"/>
          <w:numId w:val="18"/>
        </w:numPr>
        <w:rPr>
          <w14:shadow w14:blurRad="50800" w14:dist="38100" w14:dir="2700000" w14:sx="100000" w14:sy="100000" w14:kx="0" w14:ky="0" w14:algn="tl">
            <w14:srgbClr w14:val="000000">
              <w14:alpha w14:val="60000"/>
            </w14:srgbClr>
          </w14:shadow>
        </w:rPr>
      </w:pPr>
      <w:r w:rsidRPr="00827E7E">
        <w:t xml:space="preserve">K. K. Sen, </w:t>
      </w:r>
      <w:r w:rsidRPr="00827E7E">
        <w:rPr>
          <w:i/>
        </w:rPr>
        <w:t>Versatile Power Flow Transformer</w:t>
      </w:r>
      <w:r w:rsidRPr="00827E7E">
        <w:t>, Proceedings of IEEE PES Winter Meeting, Panel Sess</w:t>
      </w:r>
      <w:r w:rsidR="00FA695D" w:rsidRPr="00827E7E">
        <w:t>ion, January 2002, New York</w:t>
      </w:r>
      <w:r w:rsidRPr="00827E7E">
        <w:t>.</w:t>
      </w:r>
    </w:p>
    <w:p w14:paraId="2EDFF882" w14:textId="77777777" w:rsidR="00775594" w:rsidRPr="005F07AB" w:rsidRDefault="00775594"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i/>
        </w:rPr>
        <w:t>Simulation of UPFC</w:t>
      </w:r>
      <w:r w:rsidRPr="00827E7E">
        <w:t>, Proceedings of IEEE PES Winter Meeting, Panel Sess</w:t>
      </w:r>
      <w:r w:rsidR="00FA695D" w:rsidRPr="00827E7E">
        <w:t>ion, January 2001, Columbus</w:t>
      </w:r>
      <w:r w:rsidRPr="00827E7E">
        <w:t>.</w:t>
      </w:r>
    </w:p>
    <w:p w14:paraId="614D68CB" w14:textId="77777777" w:rsidR="00775594" w:rsidRPr="005F07AB" w:rsidRDefault="00775594" w:rsidP="00786550">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i/>
        </w:rPr>
        <w:t>A Power Flow Controller with a Stable Reversing Capability</w:t>
      </w:r>
      <w:r w:rsidRPr="00827E7E">
        <w:t>, Proceedings of IEEE PES Summer M</w:t>
      </w:r>
      <w:r w:rsidR="00FA695D" w:rsidRPr="00827E7E">
        <w:t>eeting, July 2000, Seattle</w:t>
      </w:r>
      <w:r w:rsidRPr="00827E7E">
        <w:t>.</w:t>
      </w:r>
    </w:p>
    <w:p w14:paraId="71BA1E37" w14:textId="77777777" w:rsidR="00BB5451" w:rsidRPr="005F07AB" w:rsidRDefault="00BB5451" w:rsidP="00786550">
      <w:pPr>
        <w:numPr>
          <w:ilvl w:val="0"/>
          <w:numId w:val="2"/>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L. Tang (Chairmen), H. W. Dommel, K. G. Fehrle, A. M. Gole, E. W. Gunther, I. Hassan, R. Iravani, A. J. F. Keri, R. Lasseter, J. R. Marti, J. A. Martinez, M. F. McGranaghan, O. B. Nayak, C. Nwankpa, and P. F. Ribeiro, </w:t>
      </w:r>
      <w:r w:rsidRPr="00827E7E">
        <w:rPr>
          <w:i/>
          <w:iCs/>
        </w:rPr>
        <w:t>Guidelines for Modeling Power Electronics in Electric Power Engineering Applications</w:t>
      </w:r>
      <w:r w:rsidRPr="00827E7E">
        <w:t xml:space="preserve">, Chapter 2 of </w:t>
      </w:r>
      <w:r w:rsidRPr="00827E7E">
        <w:rPr>
          <w:i/>
          <w:iCs/>
        </w:rPr>
        <w:t>Modeling and Analysis of System Transients Using Digital Programs</w:t>
      </w:r>
      <w:r w:rsidRPr="00827E7E">
        <w:t>, A. Gole, J. A. Martinez-Velasco and A. Keri (ed</w:t>
      </w:r>
      <w:r w:rsidR="00625530" w:rsidRPr="00827E7E">
        <w:t>itor</w:t>
      </w:r>
      <w:r w:rsidRPr="00827E7E">
        <w:t>s), IEEE Special Publication TP-133-0, IEEE Catalog No. 99TP133-0, 1999.</w:t>
      </w:r>
    </w:p>
    <w:p w14:paraId="0C262875" w14:textId="77777777" w:rsidR="00775594" w:rsidRPr="005F07AB" w:rsidRDefault="00775594" w:rsidP="00786550">
      <w:pPr>
        <w:numPr>
          <w:ilvl w:val="0"/>
          <w:numId w:val="3"/>
        </w:numPr>
        <w:tabs>
          <w:tab w:val="clear" w:pos="480"/>
          <w:tab w:val="clear" w:pos="960"/>
        </w:tabs>
        <w:rPr>
          <w14:shadow w14:blurRad="50800" w14:dist="38100" w14:dir="2700000" w14:sx="100000" w14:sy="100000" w14:kx="0" w14:ky="0" w14:algn="tl">
            <w14:srgbClr w14:val="000000">
              <w14:alpha w14:val="60000"/>
            </w14:srgbClr>
          </w14:shadow>
        </w:rPr>
      </w:pPr>
      <w:r w:rsidRPr="00827E7E">
        <w:lastRenderedPageBreak/>
        <w:t xml:space="preserve">K. K. Sen, </w:t>
      </w:r>
      <w:r w:rsidRPr="00827E7E">
        <w:rPr>
          <w:i/>
        </w:rPr>
        <w:t>STATCOM - STATic synchronous COMpensator: Theory, Modeling, and Applications</w:t>
      </w:r>
      <w:r w:rsidRPr="00827E7E">
        <w:t>, Proceedings of IEEE PES Winter Meeting, pp. 1177-1183, February 1999, New York.</w:t>
      </w:r>
    </w:p>
    <w:p w14:paraId="2EEAC960" w14:textId="77777777" w:rsidR="00775594" w:rsidRPr="005F07AB" w:rsidRDefault="00FA695D" w:rsidP="00786550">
      <w:pPr>
        <w:numPr>
          <w:ilvl w:val="0"/>
          <w:numId w:val="4"/>
        </w:numPr>
        <w:tabs>
          <w:tab w:val="clear" w:pos="480"/>
          <w:tab w:val="clear" w:pos="960"/>
        </w:tabs>
        <w:rPr>
          <w14:shadow w14:blurRad="50800" w14:dist="38100" w14:dir="2700000" w14:sx="100000" w14:sy="100000" w14:kx="0" w14:ky="0" w14:algn="tl">
            <w14:srgbClr w14:val="000000">
              <w14:alpha w14:val="60000"/>
            </w14:srgbClr>
          </w14:shadow>
        </w:rPr>
      </w:pPr>
      <w:r w:rsidRPr="00827E7E">
        <w:t>L. Gyugyi, K. K. Sen &amp;</w:t>
      </w:r>
      <w:r w:rsidR="00775594" w:rsidRPr="00827E7E">
        <w:t xml:space="preserve"> C. D. Schauder, </w:t>
      </w:r>
      <w:r w:rsidR="00775594" w:rsidRPr="00827E7E">
        <w:rPr>
          <w:i/>
        </w:rPr>
        <w:t>The Interline Power Flow Controller Concept: A New Approach to Power Flow Management in Transmission Systems</w:t>
      </w:r>
      <w:r w:rsidR="00775594" w:rsidRPr="00827E7E">
        <w:t>, PE-316-PWRD-0-07-1998, IEEE PES Summer Meeting, July 1998, San Diego. IEEE Trans</w:t>
      </w:r>
      <w:r w:rsidR="00B66BAC" w:rsidRPr="00827E7E">
        <w:t>actions on</w:t>
      </w:r>
      <w:r w:rsidR="00775594" w:rsidRPr="00827E7E">
        <w:t xml:space="preserve"> Power Delivery, Vol. 14, No. 3, July 1999.</w:t>
      </w:r>
    </w:p>
    <w:p w14:paraId="003C3C8C" w14:textId="77777777" w:rsidR="00775594" w:rsidRPr="005F07AB" w:rsidRDefault="00FA695D" w:rsidP="00786550">
      <w:pPr>
        <w:numPr>
          <w:ilvl w:val="0"/>
          <w:numId w:val="4"/>
        </w:numPr>
        <w:tabs>
          <w:tab w:val="clear" w:pos="480"/>
          <w:tab w:val="clear" w:pos="960"/>
        </w:tabs>
        <w:rPr>
          <w14:shadow w14:blurRad="50800" w14:dist="38100" w14:dir="2700000" w14:sx="100000" w14:sy="100000" w14:kx="0" w14:ky="0" w14:algn="tl">
            <w14:srgbClr w14:val="000000">
              <w14:alpha w14:val="60000"/>
            </w14:srgbClr>
          </w14:shadow>
        </w:rPr>
      </w:pPr>
      <w:r w:rsidRPr="00827E7E">
        <w:t>K. K. Sen &amp;</w:t>
      </w:r>
      <w:r w:rsidR="00775594" w:rsidRPr="00827E7E">
        <w:t xml:space="preserve"> E. J. Stacey, </w:t>
      </w:r>
      <w:r w:rsidR="00775594" w:rsidRPr="00827E7E">
        <w:rPr>
          <w:i/>
        </w:rPr>
        <w:t>UPFC - Unified Power Flow Controller: Theory, Modeling, and Applications</w:t>
      </w:r>
      <w:r w:rsidR="00775594" w:rsidRPr="00827E7E">
        <w:t xml:space="preserve">, PE-282-PWRD-0-12-1997, IEEE PES Winter Meeting, February 1998, Tampa. IEEE </w:t>
      </w:r>
      <w:r w:rsidR="00B66BAC" w:rsidRPr="00827E7E">
        <w:t>Transactions on</w:t>
      </w:r>
      <w:r w:rsidR="00775594" w:rsidRPr="00827E7E">
        <w:t xml:space="preserve"> Power Delivery, pp. 1453-1460, Vol. 13, No. 4, October 1998.</w:t>
      </w:r>
    </w:p>
    <w:p w14:paraId="21EB8414" w14:textId="77777777" w:rsidR="00775594" w:rsidRPr="005F07AB" w:rsidRDefault="00775594" w:rsidP="00786550">
      <w:pPr>
        <w:numPr>
          <w:ilvl w:val="0"/>
          <w:numId w:val="5"/>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i/>
        </w:rPr>
        <w:t>SSSC - Static Synchronous Series Compensator: Theory, Modeling, and Applications</w:t>
      </w:r>
      <w:r w:rsidRPr="00827E7E">
        <w:t xml:space="preserve">, PE-862-PWRD-0-04-1997, IEEE PES Summer Meeting, July 1997, Berlin, Germany. IEEE </w:t>
      </w:r>
      <w:r w:rsidR="00B66BAC" w:rsidRPr="00827E7E">
        <w:t>Transactions on</w:t>
      </w:r>
      <w:r w:rsidRPr="00827E7E">
        <w:t xml:space="preserve"> Power Delivery, pp. 241-246, Vol. 13, No. 1, January 1998.</w:t>
      </w:r>
    </w:p>
    <w:p w14:paraId="6336B61A" w14:textId="77777777" w:rsidR="00775594" w:rsidRPr="005F07AB" w:rsidRDefault="00775594" w:rsidP="00786550">
      <w:pPr>
        <w:numPr>
          <w:ilvl w:val="0"/>
          <w:numId w:val="6"/>
        </w:numPr>
        <w:tabs>
          <w:tab w:val="clear" w:pos="480"/>
          <w:tab w:val="clear" w:pos="960"/>
          <w:tab w:val="left" w:pos="-1080"/>
        </w:tabs>
        <w:rPr>
          <w14:shadow w14:blurRad="50800" w14:dist="38100" w14:dir="2700000" w14:sx="100000" w14:sy="100000" w14:kx="0" w14:ky="0" w14:algn="tl">
            <w14:srgbClr w14:val="000000">
              <w14:alpha w14:val="60000"/>
            </w14:srgbClr>
          </w14:shadow>
        </w:rPr>
      </w:pPr>
      <w:r w:rsidRPr="00827E7E">
        <w:t xml:space="preserve">L. Gyugyi, C. D. Schauder </w:t>
      </w:r>
      <w:r w:rsidR="00FA695D" w:rsidRPr="00827E7E">
        <w:t>&amp;</w:t>
      </w:r>
      <w:r w:rsidRPr="00827E7E">
        <w:t xml:space="preserve"> K. K. Sen, </w:t>
      </w:r>
      <w:r w:rsidRPr="00827E7E">
        <w:rPr>
          <w:i/>
        </w:rPr>
        <w:t>Static Synchronous Series Compensator: A Solid-State Approach to the Series Compensation of Transmission Lines</w:t>
      </w:r>
      <w:r w:rsidRPr="00827E7E">
        <w:t xml:space="preserve">, IEEE PES Winter Meeting, February 1996, Baltimore. IEEE </w:t>
      </w:r>
      <w:r w:rsidR="00B66BAC" w:rsidRPr="00827E7E">
        <w:t>Transactions on</w:t>
      </w:r>
      <w:r w:rsidRPr="00827E7E">
        <w:t xml:space="preserve"> Power Delivery, pp. 406-413, Vol. 12, No. 1, January 1997.</w:t>
      </w:r>
    </w:p>
    <w:p w14:paraId="44F4EC92" w14:textId="77777777" w:rsidR="00775594" w:rsidRPr="005F07AB" w:rsidRDefault="00775594" w:rsidP="00786550">
      <w:pPr>
        <w:numPr>
          <w:ilvl w:val="0"/>
          <w:numId w:val="7"/>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A. E. Emanuel </w:t>
      </w:r>
      <w:r w:rsidR="00FA695D" w:rsidRPr="00827E7E">
        <w:t>&amp;</w:t>
      </w:r>
      <w:r w:rsidRPr="00827E7E">
        <w:t xml:space="preserve"> K. K. Sen, </w:t>
      </w:r>
      <w:r w:rsidRPr="00827E7E">
        <w:rPr>
          <w:i/>
        </w:rPr>
        <w:t>Steady-State Performance of the DC Motor Supplied from Single-Phase Rectifier with Step-Up Converter. A Unity Power Factor Converter</w:t>
      </w:r>
      <w:r w:rsidRPr="00827E7E">
        <w:t xml:space="preserve">, IEEE PES Summer Meeting, July 1987, San Francisco. IEEE </w:t>
      </w:r>
      <w:r w:rsidR="00B66BAC" w:rsidRPr="00827E7E">
        <w:t>Transactions on</w:t>
      </w:r>
      <w:r w:rsidRPr="00827E7E">
        <w:t xml:space="preserve"> Energy Conversion, pp. 172</w:t>
      </w:r>
      <w:r w:rsidRPr="00827E7E">
        <w:noBreakHyphen/>
        <w:t>178, Vol. 3, No. 1, March 1988.</w:t>
      </w:r>
    </w:p>
    <w:p w14:paraId="032470D0" w14:textId="77777777" w:rsidR="00775594" w:rsidRPr="005F07AB" w:rsidRDefault="00775594" w:rsidP="00732064">
      <w:pPr>
        <w:numPr>
          <w:ilvl w:val="0"/>
          <w:numId w:val="8"/>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FA695D" w:rsidRPr="00827E7E">
        <w:t>&amp;</w:t>
      </w:r>
      <w:r w:rsidRPr="00827E7E">
        <w:t xml:space="preserve"> A. E. Emanuel, </w:t>
      </w:r>
      <w:r w:rsidRPr="00827E7E">
        <w:rPr>
          <w:i/>
        </w:rPr>
        <w:t>Unity Power Factor Single-Phase Power Conditioning</w:t>
      </w:r>
      <w:r w:rsidRPr="00827E7E">
        <w:t>, IEEE Power Electronics Specialists Conference, pp. 516</w:t>
      </w:r>
      <w:r w:rsidR="00FA695D" w:rsidRPr="00827E7E">
        <w:t>-524, June 1987, Blacksburg</w:t>
      </w:r>
      <w:r w:rsidRPr="00827E7E">
        <w:t>.</w:t>
      </w:r>
    </w:p>
    <w:p w14:paraId="280891E3" w14:textId="77777777" w:rsidR="00775594" w:rsidRPr="005F07AB" w:rsidRDefault="00775594" w:rsidP="00732064">
      <w:pPr>
        <w:numPr>
          <w:ilvl w:val="0"/>
          <w:numId w:val="9"/>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FA695D" w:rsidRPr="00827E7E">
        <w:t>&amp;</w:t>
      </w:r>
      <w:r w:rsidRPr="00827E7E">
        <w:t xml:space="preserve"> A. E. Emanuel, </w:t>
      </w:r>
      <w:r w:rsidRPr="00827E7E">
        <w:rPr>
          <w:i/>
        </w:rPr>
        <w:t>Voltage Distortion at Mains Supplying Quasi Sinusoidal Current Pulses</w:t>
      </w:r>
      <w:r w:rsidRPr="00827E7E">
        <w:t>, International Conference on Harmonics in Power Systems, pp. 57</w:t>
      </w:r>
      <w:r w:rsidRPr="00827E7E">
        <w:noBreakHyphen/>
      </w:r>
      <w:r w:rsidR="00FA695D" w:rsidRPr="00827E7E">
        <w:t>61, October 1984, Worcester</w:t>
      </w:r>
      <w:r w:rsidRPr="00827E7E">
        <w:t>.</w:t>
      </w:r>
    </w:p>
    <w:p w14:paraId="6BD17F64" w14:textId="77777777" w:rsidR="00775594" w:rsidRPr="005F07AB" w:rsidRDefault="00775594" w:rsidP="00732064">
      <w:pPr>
        <w:numPr>
          <w:ilvl w:val="0"/>
          <w:numId w:val="10"/>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FA695D" w:rsidRPr="00827E7E">
        <w:t>&amp;</w:t>
      </w:r>
      <w:r w:rsidRPr="00827E7E">
        <w:t xml:space="preserve"> P. K. Ray, </w:t>
      </w:r>
      <w:r w:rsidRPr="00827E7E">
        <w:rPr>
          <w:i/>
        </w:rPr>
        <w:t>Energy Partitioning in an Inductively Driven Rail Gun</w:t>
      </w:r>
      <w:r w:rsidRPr="00827E7E">
        <w:t>, IEE proceedings, pp. 140-144, Vol. 131, Part A, No. 3, May 1984.</w:t>
      </w:r>
    </w:p>
    <w:p w14:paraId="5F110C92" w14:textId="77777777" w:rsidR="009F19E7" w:rsidRPr="005F07AB" w:rsidRDefault="009F19E7"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Articles:</w:t>
      </w:r>
    </w:p>
    <w:p w14:paraId="2C1C36F3" w14:textId="77777777" w:rsidR="00FD6DB3" w:rsidRPr="005F07AB" w:rsidRDefault="00FD6DB3" w:rsidP="00732064">
      <w:pPr>
        <w:numPr>
          <w:ilvl w:val="0"/>
          <w:numId w:val="27"/>
        </w:numPr>
        <w:tabs>
          <w:tab w:val="clear" w:pos="480"/>
          <w:tab w:val="clear" w:pos="960"/>
        </w:tabs>
        <w:rPr>
          <w14:shadow w14:blurRad="50800" w14:dist="38100" w14:dir="2700000" w14:sx="100000" w14:sy="100000" w14:kx="0" w14:ky="0" w14:algn="tl">
            <w14:srgbClr w14:val="000000">
              <w14:alpha w14:val="60000"/>
            </w14:srgbClr>
          </w14:shadow>
        </w:rPr>
      </w:pPr>
      <w:r w:rsidRPr="00FD6DB3">
        <w:t xml:space="preserve">K. K. Sen &amp; M. L. Sen, </w:t>
      </w:r>
      <w:r w:rsidRPr="00FD6DB3">
        <w:rPr>
          <w:i/>
        </w:rPr>
        <w:t>Modeling Of The Sen Transformer Using An Electromagnetic Transients Program</w:t>
      </w:r>
      <w:r w:rsidRPr="00FD6DB3">
        <w:t>, How2Power.com e-magazine, March 2018.</w:t>
      </w:r>
    </w:p>
    <w:p w14:paraId="5174D00F" w14:textId="77777777" w:rsidR="00FD6DB3" w:rsidRPr="005F07AB" w:rsidRDefault="00FD6DB3" w:rsidP="00732064">
      <w:pPr>
        <w:tabs>
          <w:tab w:val="clear" w:pos="480"/>
          <w:tab w:val="clear" w:pos="960"/>
        </w:tabs>
        <w:ind w:left="360"/>
        <w:rPr>
          <w14:shadow w14:blurRad="50800" w14:dist="38100" w14:dir="2700000" w14:sx="100000" w14:sy="100000" w14:kx="0" w14:ky="0" w14:algn="tl">
            <w14:srgbClr w14:val="000000">
              <w14:alpha w14:val="60000"/>
            </w14:srgbClr>
          </w14:shadow>
        </w:rPr>
      </w:pPr>
      <w:hyperlink r:id="rId12" w:history="1">
        <w:r w:rsidRPr="00FD6DB3">
          <w:rPr>
            <w:rStyle w:val="Hyperlink"/>
          </w:rPr>
          <w:t>http://</w:t>
        </w:r>
      </w:hyperlink>
      <w:hyperlink r:id="rId13" w:history="1">
        <w:r w:rsidRPr="00FD6DB3">
          <w:rPr>
            <w:rStyle w:val="Hyperlink"/>
          </w:rPr>
          <w:t>www.how2power.com/newsletters/1803/articles/H2PToday1803_design_Sen.pdf?NOREDIR=1</w:t>
        </w:r>
      </w:hyperlink>
    </w:p>
    <w:p w14:paraId="095EA9BE" w14:textId="77777777" w:rsidR="00C92CD7" w:rsidRPr="005F07AB" w:rsidRDefault="004C341F" w:rsidP="00732064">
      <w:pPr>
        <w:numPr>
          <w:ilvl w:val="0"/>
          <w:numId w:val="27"/>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&amp; M. L. Sen, </w:t>
      </w:r>
      <w:r w:rsidR="00C92CD7" w:rsidRPr="00827E7E">
        <w:rPr>
          <w:rStyle w:val="TitleChar"/>
          <w:rFonts w:ascii="Times New Roman" w:eastAsia="Malgun Gothic" w:hAnsi="Times New Roman"/>
          <w:b w:val="0"/>
          <w:color w:val="000000"/>
          <w:sz w:val="24"/>
          <w:szCs w:val="24"/>
        </w:rPr>
        <w:t>Phase Angle Regulation Versus Impedance Regulation: Which Offers Greater Control Of Power Flow On the Grid?</w:t>
      </w:r>
      <w:r w:rsidRPr="00827E7E">
        <w:rPr>
          <w:b/>
          <w:color w:val="000000"/>
        </w:rPr>
        <w:t>,</w:t>
      </w:r>
      <w:r w:rsidRPr="00827E7E">
        <w:t xml:space="preserve"> How2Power.com e-magazine, </w:t>
      </w:r>
      <w:r w:rsidR="00C92CD7" w:rsidRPr="00827E7E">
        <w:t>February 201</w:t>
      </w:r>
      <w:r w:rsidR="008A1974" w:rsidRPr="00827E7E">
        <w:t>7</w:t>
      </w:r>
      <w:r w:rsidRPr="00827E7E">
        <w:t>.</w:t>
      </w:r>
    </w:p>
    <w:p w14:paraId="0FA28CC8" w14:textId="77777777" w:rsidR="00C92CD7" w:rsidRPr="005F07AB" w:rsidRDefault="00C92CD7" w:rsidP="00732064">
      <w:pPr>
        <w:tabs>
          <w:tab w:val="clear" w:pos="480"/>
          <w:tab w:val="clear" w:pos="960"/>
        </w:tabs>
        <w:ind w:left="360"/>
        <w:rPr>
          <w14:shadow w14:blurRad="50800" w14:dist="38100" w14:dir="2700000" w14:sx="100000" w14:sy="100000" w14:kx="0" w14:ky="0" w14:algn="tl">
            <w14:srgbClr w14:val="000000">
              <w14:alpha w14:val="60000"/>
            </w14:srgbClr>
          </w14:shadow>
        </w:rPr>
      </w:pPr>
      <w:hyperlink r:id="rId14" w:history="1">
        <w:r w:rsidRPr="00827E7E">
          <w:rPr>
            <w:rStyle w:val="Hyperlink"/>
          </w:rPr>
          <w:t>http://www.how2power.com/newsletters/1702/articles/H2PToday1702_design_Sen.pdf?NOREDIR=1</w:t>
        </w:r>
      </w:hyperlink>
    </w:p>
    <w:p w14:paraId="69FF9551" w14:textId="77777777" w:rsidR="0056413F" w:rsidRPr="005F07AB" w:rsidRDefault="009F19E7" w:rsidP="00732064">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0F67A6" w:rsidRPr="00827E7E">
        <w:rPr>
          <w:rStyle w:val="TitleChar"/>
          <w:rFonts w:ascii="Times New Roman" w:eastAsia="Malgun Gothic" w:hAnsi="Times New Roman"/>
          <w:b w:val="0"/>
          <w:color w:val="auto"/>
          <w:sz w:val="24"/>
          <w:szCs w:val="24"/>
        </w:rPr>
        <w:t>Overview Of Voltage Regulation Schemes For Utility And Industrial Applications</w:t>
      </w:r>
      <w:r w:rsidRPr="00827E7E">
        <w:t xml:space="preserve">, How2Power.com e-magazine, </w:t>
      </w:r>
      <w:r w:rsidR="000F67A6" w:rsidRPr="00827E7E">
        <w:t>September</w:t>
      </w:r>
      <w:r w:rsidRPr="00827E7E">
        <w:t xml:space="preserve"> 2015.</w:t>
      </w:r>
    </w:p>
    <w:p w14:paraId="0D103B44" w14:textId="77777777" w:rsidR="009F19E7" w:rsidRPr="005F07AB" w:rsidRDefault="0056413F" w:rsidP="00732064">
      <w:pPr>
        <w:tabs>
          <w:tab w:val="clear" w:pos="480"/>
          <w:tab w:val="clear" w:pos="960"/>
        </w:tabs>
        <w:ind w:left="360"/>
        <w:rPr>
          <w14:shadow w14:blurRad="50800" w14:dist="38100" w14:dir="2700000" w14:sx="100000" w14:sy="100000" w14:kx="0" w14:ky="0" w14:algn="tl">
            <w14:srgbClr w14:val="000000">
              <w14:alpha w14:val="60000"/>
            </w14:srgbClr>
          </w14:shadow>
        </w:rPr>
      </w:pPr>
      <w:hyperlink r:id="rId15" w:history="1">
        <w:r w:rsidRPr="00827E7E">
          <w:rPr>
            <w:rStyle w:val="Hyperlink"/>
          </w:rPr>
          <w:t>http://www.how2power.com/newsletters/1509/articles/H2PToday1509_design_Sen.pdf?NOREDIR=1</w:t>
        </w:r>
      </w:hyperlink>
    </w:p>
    <w:p w14:paraId="42BE5653" w14:textId="77777777" w:rsidR="009F19E7" w:rsidRPr="005F07AB" w:rsidRDefault="009F19E7" w:rsidP="00732064">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bCs/>
          <w:i/>
        </w:rPr>
        <w:t>Practical Power Flow Controller Brings Benefits of Power Electronics to the Grid</w:t>
      </w:r>
      <w:r w:rsidRPr="00827E7E">
        <w:t>, How2Power.com e-magazine, March 2015.</w:t>
      </w:r>
    </w:p>
    <w:p w14:paraId="1B0297F4" w14:textId="77777777" w:rsidR="0056413F" w:rsidRPr="005F07AB" w:rsidRDefault="0056413F" w:rsidP="00732064">
      <w:pPr>
        <w:tabs>
          <w:tab w:val="clear" w:pos="480"/>
          <w:tab w:val="clear" w:pos="960"/>
        </w:tabs>
        <w:ind w:left="360"/>
        <w:rPr>
          <w14:shadow w14:blurRad="50800" w14:dist="38100" w14:dir="2700000" w14:sx="100000" w14:sy="100000" w14:kx="0" w14:ky="0" w14:algn="tl">
            <w14:srgbClr w14:val="000000">
              <w14:alpha w14:val="60000"/>
            </w14:srgbClr>
          </w14:shadow>
        </w:rPr>
      </w:pPr>
      <w:hyperlink r:id="rId16" w:history="1">
        <w:r w:rsidRPr="00827E7E">
          <w:rPr>
            <w:rStyle w:val="Hyperlink"/>
          </w:rPr>
          <w:t>http://www.how2power.com/newsletters/1503/articles/H2PToday1503_design_Sen.pdf?NOREDIR=1</w:t>
        </w:r>
      </w:hyperlink>
    </w:p>
    <w:p w14:paraId="4D8C3166" w14:textId="77777777" w:rsidR="0056413F" w:rsidRPr="005F07AB" w:rsidRDefault="00900B12" w:rsidP="00732064">
      <w:pPr>
        <w:numPr>
          <w:ilvl w:val="0"/>
          <w:numId w:val="1"/>
        </w:numPr>
        <w:tabs>
          <w:tab w:val="clear" w:pos="480"/>
          <w:tab w:val="clear" w:pos="960"/>
        </w:tabs>
        <w:rPr>
          <w14:shadow w14:blurRad="50800" w14:dist="38100" w14:dir="2700000" w14:sx="100000" w14:sy="100000" w14:kx="0" w14:ky="0" w14:algn="tl">
            <w14:srgbClr w14:val="000000">
              <w14:alpha w14:val="60000"/>
            </w14:srgbClr>
          </w14:shadow>
        </w:rPr>
      </w:pPr>
      <w:r w:rsidRPr="00827E7E">
        <w:lastRenderedPageBreak/>
        <w:t xml:space="preserve">K. K. Sen, </w:t>
      </w:r>
      <w:r w:rsidRPr="00827E7E">
        <w:rPr>
          <w:i/>
        </w:rPr>
        <w:t>SMART Power Flow Controller</w:t>
      </w:r>
      <w:r w:rsidRPr="00827E7E">
        <w:t xml:space="preserve">, IEEE </w:t>
      </w:r>
      <w:r w:rsidR="00CF3474" w:rsidRPr="00827E7E">
        <w:t xml:space="preserve">Canadian Review, </w:t>
      </w:r>
      <w:r w:rsidRPr="00827E7E">
        <w:t xml:space="preserve">Spring </w:t>
      </w:r>
      <w:r w:rsidR="00CF3474" w:rsidRPr="00827E7E">
        <w:t>201</w:t>
      </w:r>
      <w:r w:rsidRPr="00827E7E">
        <w:t>4</w:t>
      </w:r>
      <w:r w:rsidR="00CF3474" w:rsidRPr="00827E7E">
        <w:t>.</w:t>
      </w:r>
      <w:r w:rsidR="0056413F" w:rsidRPr="00827E7E">
        <w:t xml:space="preserve"> </w:t>
      </w:r>
      <w:hyperlink r:id="rId17" w:history="1">
        <w:r w:rsidR="0056413F" w:rsidRPr="00827E7E">
          <w:rPr>
            <w:rStyle w:val="Hyperlink"/>
          </w:rPr>
          <w:t>http://canrev.ieee.ca/cr72/ICR72_SmarterGrid-SPFcontroller</w:t>
        </w:r>
      </w:hyperlink>
    </w:p>
    <w:p w14:paraId="164FF405" w14:textId="77777777" w:rsidR="009F19E7" w:rsidRPr="005F07AB" w:rsidRDefault="009F19E7" w:rsidP="0041441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Patents:</w:t>
      </w:r>
    </w:p>
    <w:p w14:paraId="1A3E9AAD" w14:textId="0953398A" w:rsidR="00EE7ACC" w:rsidRDefault="00EE7ACC" w:rsidP="00786550">
      <w:pPr>
        <w:numPr>
          <w:ilvl w:val="0"/>
          <w:numId w:val="11"/>
        </w:numPr>
        <w:tabs>
          <w:tab w:val="clear" w:pos="480"/>
          <w:tab w:val="clear" w:pos="960"/>
        </w:tabs>
      </w:pPr>
      <w:r w:rsidRPr="00827E7E">
        <w:t xml:space="preserve">K. K. Sen &amp; M. L. Sen, </w:t>
      </w:r>
      <w:r w:rsidRPr="00827E7E">
        <w:rPr>
          <w:i/>
        </w:rPr>
        <w:t>Transformer for Co</w:t>
      </w:r>
      <w:r>
        <w:rPr>
          <w:i/>
        </w:rPr>
        <w:t xml:space="preserve">ntrolling Independent Active and Reactive Power </w:t>
      </w:r>
      <w:r w:rsidRPr="00827E7E">
        <w:rPr>
          <w:i/>
        </w:rPr>
        <w:t>Flow</w:t>
      </w:r>
      <w:r>
        <w:rPr>
          <w:i/>
        </w:rPr>
        <w:t>s</w:t>
      </w:r>
      <w:r w:rsidRPr="00827E7E">
        <w:rPr>
          <w:i/>
        </w:rPr>
        <w:t xml:space="preserve"> </w:t>
      </w:r>
      <w:r>
        <w:rPr>
          <w:i/>
        </w:rPr>
        <w:t xml:space="preserve">in a </w:t>
      </w:r>
      <w:r w:rsidRPr="00827E7E">
        <w:rPr>
          <w:i/>
        </w:rPr>
        <w:t>Transmission Line</w:t>
      </w:r>
      <w:r w:rsidRPr="00827E7E">
        <w:t xml:space="preserve">, </w:t>
      </w:r>
      <w:r>
        <w:t xml:space="preserve">filed for </w:t>
      </w:r>
      <w:r w:rsidRPr="00827E7E">
        <w:t>U.S. Patent (Ju</w:t>
      </w:r>
      <w:r>
        <w:t xml:space="preserve">ne </w:t>
      </w:r>
      <w:r w:rsidRPr="00827E7E">
        <w:t>20</w:t>
      </w:r>
      <w:r>
        <w:t>23</w:t>
      </w:r>
      <w:r w:rsidRPr="00827E7E">
        <w:t>).</w:t>
      </w:r>
    </w:p>
    <w:p w14:paraId="14510EC1" w14:textId="32985D43" w:rsidR="009F19E7" w:rsidRPr="005F07AB" w:rsidRDefault="009F19E7" w:rsidP="00786550">
      <w:pPr>
        <w:numPr>
          <w:ilvl w:val="0"/>
          <w:numId w:val="1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M. P. Krefta </w:t>
      </w:r>
      <w:r w:rsidR="008A3C35" w:rsidRPr="00827E7E">
        <w:t>&amp;</w:t>
      </w:r>
      <w:r w:rsidRPr="00827E7E">
        <w:t xml:space="preserve"> K. K. Sen, </w:t>
      </w:r>
      <w:r w:rsidRPr="00827E7E">
        <w:rPr>
          <w:i/>
        </w:rPr>
        <w:t>System and Method for Controlling a Permanent Magnet Motor</w:t>
      </w:r>
      <w:r w:rsidRPr="00827E7E">
        <w:t>, U.S. Patent No. 8,860,342 (October 14, 2014).</w:t>
      </w:r>
    </w:p>
    <w:p w14:paraId="04AFB8AA" w14:textId="77777777" w:rsidR="009F19E7" w:rsidRPr="005F07AB" w:rsidRDefault="009F19E7" w:rsidP="00786550">
      <w:pPr>
        <w:numPr>
          <w:ilvl w:val="0"/>
          <w:numId w:val="1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G. E. Baumgart </w:t>
      </w:r>
      <w:r w:rsidR="008A3C35" w:rsidRPr="00827E7E">
        <w:t>&amp;</w:t>
      </w:r>
      <w:r w:rsidRPr="00827E7E">
        <w:t xml:space="preserve"> K. K. Sen, </w:t>
      </w:r>
      <w:r w:rsidRPr="00827E7E">
        <w:rPr>
          <w:i/>
        </w:rPr>
        <w:t>Harmonic Control and Regulation System for Harmonic Neutralized Frequency Changer</w:t>
      </w:r>
      <w:r w:rsidRPr="00827E7E">
        <w:t>, U.S. Patent No. 7,388,766 (June 17, 2008).</w:t>
      </w:r>
    </w:p>
    <w:p w14:paraId="644C0E39" w14:textId="77777777" w:rsidR="009F19E7" w:rsidRPr="005F07AB" w:rsidRDefault="009F19E7" w:rsidP="00786550">
      <w:pPr>
        <w:numPr>
          <w:ilvl w:val="0"/>
          <w:numId w:val="11"/>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008A3C35" w:rsidRPr="00827E7E">
        <w:t>&amp;</w:t>
      </w:r>
      <w:r w:rsidRPr="00827E7E">
        <w:t xml:space="preserve"> M. L. Sen, </w:t>
      </w:r>
      <w:r w:rsidRPr="00827E7E">
        <w:rPr>
          <w:i/>
        </w:rPr>
        <w:t>Multiline Power Flow Transformer for Compensating Power Flow Among Transmission Lines</w:t>
      </w:r>
      <w:r w:rsidRPr="00827E7E">
        <w:t>, U.S. Patent No. 6,841,976 (January 11, 2005).</w:t>
      </w:r>
    </w:p>
    <w:p w14:paraId="54CA90F3" w14:textId="77777777" w:rsidR="009F19E7" w:rsidRPr="005F07AB" w:rsidRDefault="009F19E7" w:rsidP="00786550">
      <w:pPr>
        <w:numPr>
          <w:ilvl w:val="0"/>
          <w:numId w:val="17"/>
        </w:numPr>
        <w:rPr>
          <w14:shadow w14:blurRad="50800" w14:dist="38100" w14:dir="2700000" w14:sx="100000" w14:sy="100000" w14:kx="0" w14:ky="0" w14:algn="tl">
            <w14:srgbClr w14:val="000000">
              <w14:alpha w14:val="60000"/>
            </w14:srgbClr>
          </w14:shadow>
        </w:rPr>
      </w:pPr>
      <w:r w:rsidRPr="00827E7E">
        <w:t xml:space="preserve">K. K. Sen </w:t>
      </w:r>
      <w:r w:rsidR="008A3C35" w:rsidRPr="00827E7E">
        <w:t>&amp;</w:t>
      </w:r>
      <w:r w:rsidRPr="00827E7E">
        <w:t xml:space="preserve"> M. L. Sen, </w:t>
      </w:r>
      <w:r w:rsidRPr="00827E7E">
        <w:rPr>
          <w:i/>
        </w:rPr>
        <w:t>Versatile Power Flow Transformers for Compensating Power Flow in a Transmission Line</w:t>
      </w:r>
      <w:r w:rsidRPr="00827E7E">
        <w:t xml:space="preserve"> (</w:t>
      </w:r>
      <w:r w:rsidRPr="00827E7E">
        <w:rPr>
          <w:i/>
        </w:rPr>
        <w:t>Series-Compensating Power Flow Transformer</w:t>
      </w:r>
      <w:r w:rsidRPr="00827E7E">
        <w:t>), U.S. Patent No. 6,420,856 (July 16, 2002).</w:t>
      </w:r>
    </w:p>
    <w:p w14:paraId="7A2797DC" w14:textId="77777777" w:rsidR="009F19E7" w:rsidRPr="005F07AB" w:rsidRDefault="009F19E7" w:rsidP="00786550">
      <w:pPr>
        <w:numPr>
          <w:ilvl w:val="0"/>
          <w:numId w:val="17"/>
        </w:numPr>
        <w:rPr>
          <w14:shadow w14:blurRad="50800" w14:dist="38100" w14:dir="2700000" w14:sx="100000" w14:sy="100000" w14:kx="0" w14:ky="0" w14:algn="tl">
            <w14:srgbClr w14:val="000000">
              <w14:alpha w14:val="60000"/>
            </w14:srgbClr>
          </w14:shadow>
        </w:rPr>
      </w:pPr>
      <w:r w:rsidRPr="00827E7E">
        <w:t xml:space="preserve">K. K. Sen and M. L. Sen, </w:t>
      </w:r>
      <w:r w:rsidRPr="00827E7E">
        <w:rPr>
          <w:i/>
        </w:rPr>
        <w:t>Versatile Power Flow Transformers for Compensating Power Flow in a Transmission Line</w:t>
      </w:r>
      <w:r w:rsidRPr="00827E7E">
        <w:t>, U.S. Patent No. 6,396,248 (May 28, 2002).</w:t>
      </w:r>
    </w:p>
    <w:p w14:paraId="5BF9CE1A" w14:textId="77777777" w:rsidR="009F19E7" w:rsidRPr="005F07AB" w:rsidRDefault="009F19E7" w:rsidP="00786550">
      <w:pPr>
        <w:numPr>
          <w:ilvl w:val="0"/>
          <w:numId w:val="17"/>
        </w:numPr>
        <w:rPr>
          <w14:shadow w14:blurRad="50800" w14:dist="38100" w14:dir="2700000" w14:sx="100000" w14:sy="100000" w14:kx="0" w14:ky="0" w14:algn="tl">
            <w14:srgbClr w14:val="000000">
              <w14:alpha w14:val="60000"/>
            </w14:srgbClr>
          </w14:shadow>
        </w:rPr>
      </w:pPr>
      <w:r w:rsidRPr="00827E7E">
        <w:t xml:space="preserve">K. K. Sen and M. L. Sen, </w:t>
      </w:r>
      <w:r w:rsidRPr="00827E7E">
        <w:rPr>
          <w:i/>
        </w:rPr>
        <w:t>Versatile Power Flow Transformers for Compensating Power Flow in a Transmission Line</w:t>
      </w:r>
      <w:r w:rsidRPr="00827E7E">
        <w:t xml:space="preserve"> (</w:t>
      </w:r>
      <w:r w:rsidRPr="00827E7E">
        <w:rPr>
          <w:i/>
        </w:rPr>
        <w:t>Limited Angle Power Flow Transformer</w:t>
      </w:r>
      <w:r w:rsidRPr="00827E7E">
        <w:t>), U.S. Patent No. 6,384,581 (May 7, 2002).</w:t>
      </w:r>
    </w:p>
    <w:p w14:paraId="1964ACF7" w14:textId="77777777" w:rsidR="009F19E7" w:rsidRPr="005F07AB" w:rsidRDefault="009F19E7" w:rsidP="00786550">
      <w:pPr>
        <w:numPr>
          <w:ilvl w:val="0"/>
          <w:numId w:val="17"/>
        </w:numPr>
        <w:rPr>
          <w14:shadow w14:blurRad="50800" w14:dist="38100" w14:dir="2700000" w14:sx="100000" w14:sy="100000" w14:kx="0" w14:ky="0" w14:algn="tl">
            <w14:srgbClr w14:val="000000">
              <w14:alpha w14:val="60000"/>
            </w14:srgbClr>
          </w14:shadow>
        </w:rPr>
      </w:pPr>
      <w:r w:rsidRPr="00827E7E">
        <w:t xml:space="preserve">K. K. Sen and M. L. Sen, </w:t>
      </w:r>
      <w:r w:rsidRPr="00827E7E">
        <w:rPr>
          <w:i/>
        </w:rPr>
        <w:t>Versatile Power Flow Transformers for Compensating Power Flow in a Transmission Line</w:t>
      </w:r>
      <w:r w:rsidRPr="00827E7E">
        <w:t xml:space="preserve"> (</w:t>
      </w:r>
      <w:r w:rsidRPr="00827E7E">
        <w:rPr>
          <w:i/>
        </w:rPr>
        <w:t>Shunt-Compensating Power Flow Transformer</w:t>
      </w:r>
      <w:r w:rsidRPr="00827E7E">
        <w:t>), U.S. Patent No. 6,335,613 (January 1, 2002).</w:t>
      </w:r>
    </w:p>
    <w:p w14:paraId="464C3A53" w14:textId="77777777" w:rsidR="009F19E7" w:rsidRPr="005F07AB" w:rsidRDefault="009F19E7" w:rsidP="00D23CA9">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K. K. Sen, </w:t>
      </w:r>
      <w:r w:rsidRPr="00827E7E">
        <w:rPr>
          <w:i/>
        </w:rPr>
        <w:t>Apparatus and Method for Controlling Flow of Power in a Transmission Line Including Stable Reversal of Power Flow</w:t>
      </w:r>
      <w:r w:rsidRPr="00827E7E">
        <w:t>, US Patent No. 5,754,035 (May 19, 1998).</w:t>
      </w:r>
    </w:p>
    <w:p w14:paraId="75665DA3" w14:textId="77777777" w:rsidR="00DC4E57" w:rsidRPr="005F07AB" w:rsidRDefault="00DC4E57"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Teaching undergraduate &amp; graduate courses:</w:t>
      </w:r>
    </w:p>
    <w:p w14:paraId="56BE79EC" w14:textId="34E88AD8" w:rsidR="00C058F3" w:rsidRPr="00C058F3" w:rsidRDefault="00C058F3"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t>Taught a graduate course on electric machines/transformers at Worcester Polytechnic Institute, Worcester (August/November 2025)</w:t>
      </w:r>
    </w:p>
    <w:p w14:paraId="73232E19" w14:textId="5790529F" w:rsidR="00AA789E" w:rsidRPr="005F07AB" w:rsidRDefault="00AA789E"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t>Taught undergraduate and graduate students at Nirma University, Ahmedabad (March/April 2022)</w:t>
      </w:r>
    </w:p>
    <w:p w14:paraId="27AC66E6" w14:textId="77777777" w:rsidR="00E61561" w:rsidRPr="005F07AB" w:rsidRDefault="00E61561"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Guest Lecturer</w:t>
      </w:r>
      <w:r>
        <w:t xml:space="preserve"> for </w:t>
      </w:r>
      <w:r w:rsidRPr="00827E7E">
        <w:t>a graduate-level course on FACTS, Sungkyunkwan</w:t>
      </w:r>
      <w:r>
        <w:t xml:space="preserve"> University</w:t>
      </w:r>
      <w:r w:rsidRPr="00827E7E">
        <w:t xml:space="preserve"> (</w:t>
      </w:r>
      <w:r>
        <w:t xml:space="preserve">June </w:t>
      </w:r>
      <w:r w:rsidRPr="00827E7E">
        <w:t>201</w:t>
      </w:r>
      <w:r>
        <w:t>9</w:t>
      </w:r>
      <w:r w:rsidRPr="00827E7E">
        <w:t>)</w:t>
      </w:r>
    </w:p>
    <w:p w14:paraId="1BF45C19" w14:textId="77777777" w:rsidR="00DC4E57" w:rsidRPr="005F07AB" w:rsidRDefault="00120D3B"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Developed a graduate-level course on FACTS, Indian Institute of Technology, Bhubaneswar (May/June 2017)</w:t>
      </w:r>
    </w:p>
    <w:p w14:paraId="087DFD0F" w14:textId="77777777" w:rsidR="00120D3B" w:rsidRPr="005F07AB" w:rsidRDefault="00120D3B"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Guest Lecturer, University of Pittsburgh (2013, 2015)</w:t>
      </w:r>
    </w:p>
    <w:p w14:paraId="6461D0FC" w14:textId="77777777" w:rsidR="00DC4E57" w:rsidRPr="005F07AB" w:rsidRDefault="00842AFC" w:rsidP="00786550">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Transmission line power flow control technology, </w:t>
      </w:r>
      <w:r w:rsidR="00D05BB7" w:rsidRPr="00827E7E">
        <w:t>G</w:t>
      </w:r>
      <w:r w:rsidRPr="00827E7E">
        <w:t xml:space="preserve">uest </w:t>
      </w:r>
      <w:r w:rsidR="00D05BB7" w:rsidRPr="00827E7E">
        <w:t>L</w:t>
      </w:r>
      <w:r w:rsidRPr="00827E7E">
        <w:t>ecturer every year for 3 to 6 hours to teach a summer course at Youngstown State University</w:t>
      </w:r>
      <w:r w:rsidR="00DC4E57" w:rsidRPr="00827E7E">
        <w:t xml:space="preserve"> (2012 to </w:t>
      </w:r>
      <w:r w:rsidR="004B1352">
        <w:t>2018</w:t>
      </w:r>
      <w:r w:rsidR="00DC4E57" w:rsidRPr="00827E7E">
        <w:t>)</w:t>
      </w:r>
    </w:p>
    <w:p w14:paraId="179B37A7" w14:textId="77777777" w:rsidR="00213C33" w:rsidRPr="005F07AB" w:rsidRDefault="00120D3B" w:rsidP="00D23CA9">
      <w:pPr>
        <w:numPr>
          <w:ilvl w:val="0"/>
          <w:numId w:val="12"/>
        </w:numPr>
        <w:tabs>
          <w:tab w:val="clear" w:pos="480"/>
          <w:tab w:val="clear" w:pos="960"/>
        </w:tabs>
        <w:rPr>
          <w14:shadow w14:blurRad="50800" w14:dist="38100" w14:dir="2700000" w14:sx="100000" w14:sy="100000" w14:kx="0" w14:ky="0" w14:algn="tl">
            <w14:srgbClr w14:val="000000">
              <w14:alpha w14:val="60000"/>
            </w14:srgbClr>
          </w14:shadow>
        </w:rPr>
      </w:pPr>
      <w:r w:rsidRPr="00827E7E">
        <w:t>Electric Machines, Electric Power Systems, Power Electronics, Prairie View A&amp;M University (1987 to 1990)</w:t>
      </w:r>
    </w:p>
    <w:p w14:paraId="38B2CEEB" w14:textId="77777777" w:rsidR="003C593E" w:rsidRPr="005F07AB" w:rsidRDefault="003C593E"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Webinars:</w:t>
      </w:r>
    </w:p>
    <w:p w14:paraId="292EEE5B" w14:textId="28BA06AC" w:rsidR="00414412" w:rsidRPr="00414412" w:rsidRDefault="00414412"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414412">
        <w:t>Opportunities and Challenges in Power Flow Control in a Modern Grid</w:t>
      </w:r>
      <w:r>
        <w:t xml:space="preserve"> </w:t>
      </w:r>
      <w:r>
        <w:t>(</w:t>
      </w:r>
      <w:r>
        <w:t>November 25</w:t>
      </w:r>
      <w:r>
        <w:t>, 2025)</w:t>
      </w:r>
    </w:p>
    <w:p w14:paraId="49A943BA" w14:textId="7C24F16D" w:rsidR="00414412" w:rsidRPr="00414412" w:rsidRDefault="00414412"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414412">
        <w:t>Practical Power Flow Controller Brings Benefits of Power Electronics to the Modern Grid</w:t>
      </w:r>
      <w:r>
        <w:t xml:space="preserve"> (March 26, 2025)</w:t>
      </w:r>
    </w:p>
    <w:p w14:paraId="3EB8F1A0" w14:textId="3E9A89E7" w:rsidR="00D478C2" w:rsidRPr="005F07AB" w:rsidRDefault="00D478C2"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t>How to Revive Your Local IEEE Chapter (July 28, 2018)</w:t>
      </w:r>
    </w:p>
    <w:p w14:paraId="581A6250" w14:textId="2444AF54" w:rsidR="008A1974" w:rsidRPr="005F07AB" w:rsidRDefault="008A1974"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rPr>
          <w:lang w:val="en-GB"/>
        </w:rPr>
        <w:t>SMART Power Flow Controller for Smart Grid Applications</w:t>
      </w:r>
      <w:r w:rsidRPr="00827E7E">
        <w:t xml:space="preserve"> (August </w:t>
      </w:r>
      <w:r w:rsidR="00E856CC" w:rsidRPr="00827E7E">
        <w:t xml:space="preserve">4, </w:t>
      </w:r>
      <w:r w:rsidRPr="00827E7E">
        <w:t>2017)</w:t>
      </w:r>
    </w:p>
    <w:p w14:paraId="073A7314" w14:textId="77777777" w:rsidR="003C593E" w:rsidRPr="005F07AB" w:rsidRDefault="007E472F"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rPr>
          <w:lang w:val="en-GB"/>
        </w:rPr>
        <w:lastRenderedPageBreak/>
        <w:t>SMART Power Flow Controller for Smart Grid Applications</w:t>
      </w:r>
      <w:r w:rsidRPr="00827E7E">
        <w:t xml:space="preserve"> </w:t>
      </w:r>
      <w:r w:rsidR="00727B2F" w:rsidRPr="00827E7E">
        <w:t>(September 2013)</w:t>
      </w:r>
    </w:p>
    <w:p w14:paraId="685D7BD6" w14:textId="458A5C1C" w:rsidR="00252EB9" w:rsidRPr="005F07AB" w:rsidRDefault="00AC55BD" w:rsidP="00D23CA9">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t>Small-</w:t>
      </w:r>
      <w:r w:rsidR="00DD40B4" w:rsidRPr="00827E7E">
        <w:t xml:space="preserve">scale power network simulator </w:t>
      </w:r>
      <w:r w:rsidR="00727B2F" w:rsidRPr="00827E7E">
        <w:t>(September 2012)</w:t>
      </w:r>
    </w:p>
    <w:p w14:paraId="6564BC12" w14:textId="77777777" w:rsidR="00C06B1F" w:rsidRPr="005F07AB" w:rsidRDefault="00C06B1F" w:rsidP="0041441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Seminars:</w:t>
      </w:r>
    </w:p>
    <w:p w14:paraId="648FFDFD" w14:textId="5AE4D3C7" w:rsidR="00C5315E" w:rsidRPr="005F07AB" w:rsidRDefault="00C5315E" w:rsidP="00B82ED7">
      <w:pPr>
        <w:tabs>
          <w:tab w:val="clear" w:pos="480"/>
          <w:tab w:val="clear" w:pos="960"/>
        </w:tabs>
        <w:ind w:left="0"/>
        <w:rPr>
          <w14:shadow w14:blurRad="50800" w14:dist="38100" w14:dir="2700000" w14:sx="100000" w14:sy="100000" w14:kx="0" w14:ky="0" w14:algn="tl">
            <w14:srgbClr w14:val="000000">
              <w14:alpha w14:val="60000"/>
            </w14:srgbClr>
          </w14:shadow>
        </w:rPr>
      </w:pPr>
      <w:r w:rsidRPr="00827E7E">
        <w:t xml:space="preserve">Presentations on power flow </w:t>
      </w:r>
      <w:r w:rsidR="00CB5DAB" w:rsidRPr="00827E7E">
        <w:t xml:space="preserve">control </w:t>
      </w:r>
      <w:r w:rsidRPr="00827E7E">
        <w:t xml:space="preserve">technology </w:t>
      </w:r>
      <w:r w:rsidR="001B5B26" w:rsidRPr="00827E7E">
        <w:t xml:space="preserve">that are </w:t>
      </w:r>
      <w:r w:rsidRPr="00827E7E">
        <w:t xml:space="preserve">scheduled </w:t>
      </w:r>
      <w:r w:rsidR="00CB5DAB" w:rsidRPr="00827E7E">
        <w:t>in 20</w:t>
      </w:r>
      <w:r w:rsidR="00C53C55">
        <w:t>2</w:t>
      </w:r>
      <w:r w:rsidR="00414412">
        <w:t>6</w:t>
      </w:r>
      <w:r w:rsidR="00CB5DAB" w:rsidRPr="00827E7E">
        <w:t xml:space="preserve"> </w:t>
      </w:r>
      <w:r w:rsidRPr="00827E7E">
        <w:t>as an IEEE PES Distingui</w:t>
      </w:r>
      <w:r w:rsidR="00CB5DAB" w:rsidRPr="00827E7E">
        <w:t>shed Lecturer</w:t>
      </w:r>
      <w:r w:rsidRPr="00827E7E">
        <w:t>:</w:t>
      </w:r>
      <w:r w:rsidR="00AD0AAC">
        <w:t xml:space="preserve"> </w:t>
      </w:r>
      <w:r w:rsidR="00F67418">
        <w:t xml:space="preserve">Hong Kong; </w:t>
      </w:r>
      <w:r w:rsidR="00414412">
        <w:t>Lectured in 202</w:t>
      </w:r>
      <w:r w:rsidR="00414412">
        <w:t>5</w:t>
      </w:r>
      <w:r w:rsidR="00414412">
        <w:t xml:space="preserve">: </w:t>
      </w:r>
      <w:r w:rsidR="00883F51">
        <w:t>USA: Orlando, Washington, Columbus</w:t>
      </w:r>
      <w:r w:rsidR="00BD7046">
        <w:t>, RPI</w:t>
      </w:r>
      <w:r w:rsidR="00883F51">
        <w:t>, Kansas City</w:t>
      </w:r>
      <w:r w:rsidR="00BD7046">
        <w:t xml:space="preserve"> and Baltimore; </w:t>
      </w:r>
      <w:r w:rsidR="003E22D0">
        <w:t xml:space="preserve">Australia/NZ: Auckland, Sydney, Brisbane, Adelaide and Melbourne; Lectured in 2024: </w:t>
      </w:r>
      <w:r w:rsidR="009F6A70">
        <w:t xml:space="preserve">Australia: Newcastle, Sydney, Wollongong, Melbourne; Malaysia: Kuala Lumpur; India: </w:t>
      </w:r>
      <w:r w:rsidR="00FA6A61">
        <w:t xml:space="preserve">IIT-Indore April 12; </w:t>
      </w:r>
      <w:r w:rsidR="009824B9">
        <w:t xml:space="preserve">USA: San Francisco, San Louis Obispo, Irvine, Long Beach; </w:t>
      </w:r>
      <w:r w:rsidR="00FA6A61">
        <w:t xml:space="preserve">Lectured in 2023: </w:t>
      </w:r>
      <w:r w:rsidR="00E444A5">
        <w:t>Sri Lanka</w:t>
      </w:r>
      <w:r w:rsidR="00FA6A61">
        <w:t xml:space="preserve"> </w:t>
      </w:r>
      <w:r w:rsidR="00FA6A61" w:rsidRPr="00827E7E">
        <w:t>–</w:t>
      </w:r>
      <w:r w:rsidR="00FA6A61">
        <w:t xml:space="preserve"> Colombo and Jaffna</w:t>
      </w:r>
      <w:r w:rsidR="00E444A5">
        <w:t xml:space="preserve">, </w:t>
      </w:r>
      <w:r w:rsidR="009B5DEF">
        <w:t xml:space="preserve">India </w:t>
      </w:r>
      <w:r w:rsidR="009B5DEF" w:rsidRPr="00827E7E">
        <w:t>–</w:t>
      </w:r>
      <w:r w:rsidR="009B5DEF">
        <w:t xml:space="preserve"> </w:t>
      </w:r>
      <w:r w:rsidR="00FA6A61">
        <w:t xml:space="preserve">NIT-New Delhi and </w:t>
      </w:r>
      <w:r w:rsidR="009B5DEF">
        <w:t xml:space="preserve">IIEST-Shibpur, Bangladesh </w:t>
      </w:r>
      <w:r w:rsidR="009B5DEF" w:rsidRPr="00827E7E">
        <w:t>–</w:t>
      </w:r>
      <w:r w:rsidR="009B5DEF">
        <w:t xml:space="preserve"> Dhaka (BRAC, BUET, AIUB, NUS and IUB);</w:t>
      </w:r>
      <w:r w:rsidR="00951453">
        <w:t xml:space="preserve"> Lectured in 2022: </w:t>
      </w:r>
      <w:r w:rsidR="00F961AF">
        <w:t xml:space="preserve">India: </w:t>
      </w:r>
      <w:r w:rsidR="0090214F">
        <w:t>LDEC-</w:t>
      </w:r>
      <w:r w:rsidR="00560B5A">
        <w:t>Ahmedabad</w:t>
      </w:r>
      <w:r w:rsidR="0090214F">
        <w:t xml:space="preserve">, IIT-Gandhinagar; </w:t>
      </w:r>
      <w:r w:rsidR="00915C77">
        <w:t xml:space="preserve">Ireland – University College Dublin; </w:t>
      </w:r>
      <w:r w:rsidR="00C53C55" w:rsidRPr="00827E7E">
        <w:t xml:space="preserve">England – University of </w:t>
      </w:r>
      <w:r w:rsidR="00C90586">
        <w:t>Birmingham</w:t>
      </w:r>
      <w:r w:rsidR="00940647">
        <w:t xml:space="preserve"> and </w:t>
      </w:r>
      <w:r w:rsidR="00915C77">
        <w:t>Brunel University</w:t>
      </w:r>
      <w:r w:rsidR="00C53C55" w:rsidRPr="00827E7E">
        <w:t>;</w:t>
      </w:r>
      <w:r w:rsidR="00C53C55">
        <w:t xml:space="preserve"> </w:t>
      </w:r>
      <w:r w:rsidR="00915C77">
        <w:t xml:space="preserve">USA – University of Dayton, Idaho Power and University of Washington, Pullman; India – IIT-Kharagpur, </w:t>
      </w:r>
      <w:r w:rsidR="00951453">
        <w:t xml:space="preserve">NIT-Mizoram, </w:t>
      </w:r>
      <w:r w:rsidR="00F961AF">
        <w:t xml:space="preserve">Raisoni College-Nagpur, IIT-Bombay, </w:t>
      </w:r>
      <w:r w:rsidR="00915C77">
        <w:t xml:space="preserve">IIT-Varanasi, </w:t>
      </w:r>
      <w:r w:rsidR="00951453">
        <w:t>P</w:t>
      </w:r>
      <w:r w:rsidR="00915C77">
        <w:t xml:space="preserve">DEU-Gandhinagar, </w:t>
      </w:r>
      <w:r w:rsidR="00951453">
        <w:t xml:space="preserve">LCIT-Bhandu, </w:t>
      </w:r>
      <w:r w:rsidR="00F961AF">
        <w:t>PREC-Kurnool, BHEL, PGCIL, CPRI, VNRVJIET-</w:t>
      </w:r>
      <w:r w:rsidR="00915C77">
        <w:t>Hyderabad</w:t>
      </w:r>
      <w:r w:rsidR="00F961AF">
        <w:t>, NIT, SRU-Warangal</w:t>
      </w:r>
      <w:r w:rsidR="00915C77">
        <w:t xml:space="preserve">; </w:t>
      </w:r>
      <w:r w:rsidR="00C53C55" w:rsidRPr="00827E7E">
        <w:t>Lectured in 201</w:t>
      </w:r>
      <w:r w:rsidR="00C53C55">
        <w:t xml:space="preserve">9: </w:t>
      </w:r>
      <w:r w:rsidR="00DB5B7F">
        <w:t>India –</w:t>
      </w:r>
      <w:r w:rsidR="00AD0AAC">
        <w:t xml:space="preserve"> New Delhi; USA – Springfield</w:t>
      </w:r>
      <w:r w:rsidR="004B1352">
        <w:t>, Raleigh and Baltimore</w:t>
      </w:r>
      <w:r w:rsidR="00AD0AAC">
        <w:t>;</w:t>
      </w:r>
      <w:r w:rsidR="00781FF6">
        <w:t xml:space="preserve"> </w:t>
      </w:r>
      <w:r w:rsidR="00AD0AAC">
        <w:t>Canada – Vancouver</w:t>
      </w:r>
      <w:r w:rsidR="00940647">
        <w:t>,</w:t>
      </w:r>
      <w:r w:rsidR="005A5AD9">
        <w:t xml:space="preserve"> Ottawa and Kingston;</w:t>
      </w:r>
      <w:r w:rsidR="00AD0AAC">
        <w:t xml:space="preserve"> Malaysia – Kuala Lumpur; </w:t>
      </w:r>
      <w:r w:rsidR="00781FF6">
        <w:t>Singapore;</w:t>
      </w:r>
      <w:r w:rsidRPr="00827E7E">
        <w:t xml:space="preserve"> </w:t>
      </w:r>
      <w:r w:rsidR="00781FF6" w:rsidRPr="00827E7E">
        <w:t>Lectured in 201</w:t>
      </w:r>
      <w:r w:rsidR="00781FF6">
        <w:t xml:space="preserve">8: </w:t>
      </w:r>
      <w:r w:rsidR="00D23CA9">
        <w:t xml:space="preserve">Chile – Santiago and Antofagasta; </w:t>
      </w:r>
      <w:r w:rsidR="00CD74E1">
        <w:t>India – Varanasi,</w:t>
      </w:r>
      <w:r w:rsidR="00B06E74">
        <w:t xml:space="preserve"> New Delhi</w:t>
      </w:r>
      <w:r w:rsidR="0085502C">
        <w:t xml:space="preserve"> and Nagpur</w:t>
      </w:r>
      <w:r w:rsidR="00CD74E1">
        <w:t xml:space="preserve">; </w:t>
      </w:r>
      <w:r w:rsidR="005A444D">
        <w:t>Peru</w:t>
      </w:r>
      <w:r w:rsidR="001035A0">
        <w:t xml:space="preserve"> </w:t>
      </w:r>
      <w:r w:rsidR="001035A0" w:rsidRPr="00827E7E">
        <w:t xml:space="preserve">– </w:t>
      </w:r>
      <w:r w:rsidR="001035A0">
        <w:t>Lima</w:t>
      </w:r>
      <w:r w:rsidR="00297235" w:rsidRPr="00827E7E">
        <w:t xml:space="preserve">; </w:t>
      </w:r>
      <w:r w:rsidR="001035A0" w:rsidRPr="00827E7E">
        <w:t xml:space="preserve">Canada – </w:t>
      </w:r>
      <w:r w:rsidR="00B06E74">
        <w:t xml:space="preserve">Montreal, </w:t>
      </w:r>
      <w:r w:rsidR="001035A0">
        <w:t>Hamilton</w:t>
      </w:r>
      <w:r w:rsidR="00CD74E1">
        <w:t>,</w:t>
      </w:r>
      <w:r w:rsidR="001035A0">
        <w:t xml:space="preserve"> </w:t>
      </w:r>
      <w:r w:rsidR="001035A0" w:rsidRPr="00827E7E">
        <w:t>Toronto</w:t>
      </w:r>
      <w:r w:rsidR="00CD74E1">
        <w:t xml:space="preserve"> and Kingston</w:t>
      </w:r>
      <w:r w:rsidR="00DF2C55">
        <w:t xml:space="preserve">; USA: </w:t>
      </w:r>
      <w:r w:rsidR="00E978AE">
        <w:t xml:space="preserve">Los Angeles, </w:t>
      </w:r>
      <w:r w:rsidR="00DF2C55">
        <w:t>Washington, DC</w:t>
      </w:r>
      <w:r w:rsidR="0085502C">
        <w:t>,</w:t>
      </w:r>
      <w:r w:rsidR="00DF2C55">
        <w:t xml:space="preserve"> Richmond</w:t>
      </w:r>
      <w:r w:rsidR="0085502C">
        <w:t xml:space="preserve"> and Norfolk</w:t>
      </w:r>
      <w:r w:rsidR="001035A0">
        <w:t>;</w:t>
      </w:r>
      <w:r w:rsidR="001035A0" w:rsidRPr="00827E7E">
        <w:t xml:space="preserve"> </w:t>
      </w:r>
      <w:r w:rsidR="00A901E7" w:rsidRPr="00827E7E">
        <w:t>Lectured in 201</w:t>
      </w:r>
      <w:r w:rsidR="00A901E7">
        <w:t>7</w:t>
      </w:r>
      <w:r w:rsidR="00A901E7" w:rsidRPr="00827E7E">
        <w:t xml:space="preserve">: </w:t>
      </w:r>
      <w:r w:rsidR="00A901E7">
        <w:t>Peru – Cusco</w:t>
      </w:r>
      <w:r w:rsidR="005A444D">
        <w:t xml:space="preserve"> and New Zealand – Auckland, Hamilton and Wellington</w:t>
      </w:r>
      <w:r w:rsidR="00A901E7">
        <w:t xml:space="preserve">; </w:t>
      </w:r>
      <w:r w:rsidRPr="00827E7E">
        <w:t xml:space="preserve">Lectured in 2016: </w:t>
      </w:r>
      <w:r w:rsidR="005A444D">
        <w:t xml:space="preserve">South </w:t>
      </w:r>
      <w:r w:rsidR="00810181" w:rsidRPr="00827E7E">
        <w:t>Korea – Sungkyunkwan University and Myongji University</w:t>
      </w:r>
      <w:r w:rsidR="00DD2923" w:rsidRPr="00827E7E">
        <w:t xml:space="preserve">; </w:t>
      </w:r>
      <w:r w:rsidRPr="00827E7E">
        <w:t>USA –</w:t>
      </w:r>
      <w:r w:rsidR="00406C1C" w:rsidRPr="00827E7E">
        <w:t xml:space="preserve"> </w:t>
      </w:r>
      <w:r w:rsidR="002671F4" w:rsidRPr="00827E7E">
        <w:t xml:space="preserve">Baltimore, Idaho, </w:t>
      </w:r>
      <w:r w:rsidRPr="00827E7E">
        <w:t xml:space="preserve">Penn State </w:t>
      </w:r>
      <w:r w:rsidR="00605458" w:rsidRPr="00827E7E">
        <w:t>University</w:t>
      </w:r>
      <w:r w:rsidRPr="00827E7E">
        <w:t xml:space="preserve">-Erie and Orlando; </w:t>
      </w:r>
      <w:r w:rsidR="00406C1C" w:rsidRPr="00827E7E">
        <w:t xml:space="preserve">Peru – University of Piura; </w:t>
      </w:r>
      <w:r w:rsidR="00CB5DAB" w:rsidRPr="00827E7E">
        <w:t>India – Ahmedabad, New Delhi, Indian Institute of Technology (IIT)-Kanpur and Jadavpur University-Kolkata; Scotland</w:t>
      </w:r>
      <w:r w:rsidR="00DD2923" w:rsidRPr="00827E7E">
        <w:t>/England</w:t>
      </w:r>
      <w:r w:rsidR="00CB5DAB" w:rsidRPr="00827E7E">
        <w:t xml:space="preserve"> – University of </w:t>
      </w:r>
      <w:r w:rsidR="00CB5DAB" w:rsidRPr="00827E7E">
        <w:rPr>
          <w:color w:val="000000"/>
        </w:rPr>
        <w:t>Strathclyde, Straffordshire</w:t>
      </w:r>
      <w:r w:rsidR="00CB5DAB" w:rsidRPr="00827E7E">
        <w:t xml:space="preserve"> University, University of Portsmouth, Imperial College and Brunel University; </w:t>
      </w:r>
      <w:r w:rsidRPr="00827E7E">
        <w:t>Lectured in 2015: India – Delhi Technological University and IIT-Kanpur; USA – Pittsburgh; Lectured in 2014: India – Raisoni College of Engineering-Nagpur, National Institute of Technology-Kurukshetra, IIT-Roorkee, IIT-Delhi, Bangalore and Pondicherry</w:t>
      </w:r>
      <w:r w:rsidR="003C12ED" w:rsidRPr="00827E7E">
        <w:t xml:space="preserve"> Engineering College</w:t>
      </w:r>
      <w:r w:rsidRPr="00827E7E">
        <w:t xml:space="preserve">; USA – Pittsburgh and Los Angeles; Lectured in 2013: USA – Pittsburgh, </w:t>
      </w:r>
      <w:r w:rsidR="00605458" w:rsidRPr="00827E7E">
        <w:t>University</w:t>
      </w:r>
      <w:r w:rsidRPr="00827E7E">
        <w:t xml:space="preserve"> of Pittsburgh at Johnstown, Ohio State University at Columbus, Buffalo and Kansas City; Canada – Toronto and Montreal; India – </w:t>
      </w:r>
      <w:r w:rsidR="00810181" w:rsidRPr="00827E7E">
        <w:t>IIT-</w:t>
      </w:r>
      <w:r w:rsidRPr="00827E7E">
        <w:t xml:space="preserve">Varanasi and </w:t>
      </w:r>
      <w:r w:rsidR="00810181" w:rsidRPr="00827E7E">
        <w:t>IIT-</w:t>
      </w:r>
      <w:r w:rsidRPr="00827E7E">
        <w:t xml:space="preserve">New Delhi; </w:t>
      </w:r>
      <w:r w:rsidR="00810181" w:rsidRPr="00827E7E">
        <w:t>National University of Singapore</w:t>
      </w:r>
      <w:r w:rsidRPr="00827E7E">
        <w:t>; Lectured in 2012: India – IIT-New Delhi and IIT-Kharagpur; Lectured in 2011: India – IIT-New Delhi; USA – Greensburg and Philadelphia; Lectured in 2010: India – New Delhi; Canada – London; USA – Minneapolis; 2009: India – IIT-Kharagpur and IIT-New Delhi; 2008: India – (see the details below); 2007: Canada – Toronto and London; India – Bangalore; 2006: China &amp; Brazil (see the details below); 2005: China &amp; India</w:t>
      </w:r>
      <w:r w:rsidR="003C12ED" w:rsidRPr="00827E7E">
        <w:t xml:space="preserve"> </w:t>
      </w:r>
      <w:r w:rsidRPr="00827E7E">
        <w:t xml:space="preserve">(see the details below); 2004: India – Baroda, </w:t>
      </w:r>
      <w:r w:rsidR="0090214F">
        <w:t>Nirma University-</w:t>
      </w:r>
      <w:r w:rsidRPr="00827E7E">
        <w:t xml:space="preserve">Ahmedabad, Bangalore and Kolkata; 2003: USA – </w:t>
      </w:r>
      <w:r w:rsidR="00C37CD7" w:rsidRPr="00827E7E">
        <w:t>Pittsburgh</w:t>
      </w:r>
      <w:r w:rsidRPr="00827E7E">
        <w:t>.</w:t>
      </w:r>
    </w:p>
    <w:p w14:paraId="030FD1FE" w14:textId="77777777" w:rsidR="00126DB8" w:rsidRPr="005F07AB" w:rsidRDefault="00126DB8"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1-day tutorial:</w:t>
      </w:r>
    </w:p>
    <w:p w14:paraId="10F7B326" w14:textId="77777777" w:rsidR="003B6F64" w:rsidRPr="005F07AB" w:rsidRDefault="003B6F64"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t>Nirma University</w:t>
      </w:r>
      <w:r w:rsidRPr="00827E7E">
        <w:t>, India (</w:t>
      </w:r>
      <w:r>
        <w:t>April), 2022</w:t>
      </w:r>
    </w:p>
    <w:p w14:paraId="09A0834A" w14:textId="77777777" w:rsidR="00DB5B7F" w:rsidRPr="005F07AB" w:rsidRDefault="00DB5B7F"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National Power Training Institute, India (</w:t>
      </w:r>
      <w:r>
        <w:t>October), 2019</w:t>
      </w:r>
    </w:p>
    <w:p w14:paraId="6DD96720" w14:textId="77777777" w:rsidR="005A444D" w:rsidRPr="005F07AB" w:rsidRDefault="005A444D"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Sungkyunkwan University</w:t>
      </w:r>
      <w:r>
        <w:t>, South Korea (November), 2017</w:t>
      </w:r>
    </w:p>
    <w:p w14:paraId="48562E23" w14:textId="77777777" w:rsidR="00297235" w:rsidRPr="005F07AB" w:rsidRDefault="00297235"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National Power Training Institute, India (October), 2016</w:t>
      </w:r>
    </w:p>
    <w:p w14:paraId="2D34C3C4"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University of Saskatchewan (November); National Inst</w:t>
      </w:r>
      <w:r w:rsidR="00605458" w:rsidRPr="00827E7E">
        <w:t>itute</w:t>
      </w:r>
      <w:r w:rsidRPr="00827E7E">
        <w:t xml:space="preserve"> of Tech-Jamshedpur (November); IEEE Electrical Power and Energy Conference, London, Ontario, Canada (October); Canada – Calgary and Edmonton (February)</w:t>
      </w:r>
      <w:r w:rsidR="00126DB8" w:rsidRPr="00827E7E">
        <w:t>, 2015</w:t>
      </w:r>
    </w:p>
    <w:p w14:paraId="5C4701E1" w14:textId="77777777" w:rsidR="007E09B7" w:rsidRPr="005F07AB" w:rsidRDefault="007E09B7"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Mumbai, Bangalore, Pondicherry (December, 2014)</w:t>
      </w:r>
    </w:p>
    <w:p w14:paraId="2B20001D" w14:textId="77777777" w:rsidR="000C72F1" w:rsidRPr="005F07AB" w:rsidRDefault="00E25633"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lastRenderedPageBreak/>
        <w:t xml:space="preserve">Regina (December), </w:t>
      </w:r>
      <w:r w:rsidR="00E67EC3" w:rsidRPr="00827E7E">
        <w:t xml:space="preserve">Orlando (September), </w:t>
      </w:r>
      <w:r w:rsidR="000C72F1" w:rsidRPr="00827E7E">
        <w:t>Tampa (February</w:t>
      </w:r>
      <w:r w:rsidRPr="00827E7E">
        <w:t>)</w:t>
      </w:r>
      <w:r w:rsidR="00126DB8" w:rsidRPr="00827E7E">
        <w:t>, 2013</w:t>
      </w:r>
    </w:p>
    <w:p w14:paraId="05B1172E"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IEEE Electrical Power and Energy Conference, London, Ontario, Canada (October), IEEE Power &amp; Energy Society Transmission and Distribution Conference, Orlando (May)</w:t>
      </w:r>
      <w:r w:rsidR="00126DB8" w:rsidRPr="00827E7E">
        <w:t>, 2012</w:t>
      </w:r>
    </w:p>
    <w:p w14:paraId="75D2ED7D"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IEEE Power &amp; Energy Society Conference, Phoenix (March</w:t>
      </w:r>
      <w:r w:rsidR="0050781C" w:rsidRPr="00827E7E">
        <w:t>, 2011</w:t>
      </w:r>
      <w:r w:rsidRPr="00827E7E">
        <w:t>)</w:t>
      </w:r>
    </w:p>
    <w:p w14:paraId="37EDD3F0"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Ecole Polytechnic, Montreal; IIT-Kanpur (December</w:t>
      </w:r>
      <w:r w:rsidR="0050781C" w:rsidRPr="00827E7E">
        <w:t>, 2010</w:t>
      </w:r>
      <w:r w:rsidRPr="00827E7E">
        <w:t>)</w:t>
      </w:r>
    </w:p>
    <w:p w14:paraId="39E87E05"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University of Saskatchewan (November</w:t>
      </w:r>
      <w:r w:rsidR="0050781C" w:rsidRPr="00827E7E">
        <w:t>, 2009</w:t>
      </w:r>
      <w:r w:rsidRPr="00827E7E">
        <w:t>)</w:t>
      </w:r>
    </w:p>
    <w:p w14:paraId="27376BDF"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Power India Conference, New Delhi (October</w:t>
      </w:r>
      <w:r w:rsidR="0050781C" w:rsidRPr="00827E7E">
        <w:t>, 2008</w:t>
      </w:r>
      <w:r w:rsidRPr="00827E7E">
        <w:t>)</w:t>
      </w:r>
    </w:p>
    <w:p w14:paraId="14320CA0"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Pakistan – Islamabad; India – IIT-Varanasi and IIT-New Delhi (July)</w:t>
      </w:r>
      <w:r w:rsidR="0050781C" w:rsidRPr="00827E7E">
        <w:t>, 2007</w:t>
      </w:r>
    </w:p>
    <w:p w14:paraId="5F1B1BF5"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Tennessee Technological University, Cookville (March); China Electric Power Research Institute, Beijing, Shanghai Jiatong University, Xi’an Jiatong University (July); Federal University of Rio de Janeiro, Federal University of Santa Catarina, </w:t>
      </w:r>
      <w:r w:rsidR="00F15D4C" w:rsidRPr="00827E7E">
        <w:t>Florianópolis</w:t>
      </w:r>
      <w:r w:rsidRPr="00827E7E">
        <w:t xml:space="preserve">, University of </w:t>
      </w:r>
      <w:r w:rsidR="00F15D4C" w:rsidRPr="00827E7E">
        <w:t>São Paolo</w:t>
      </w:r>
      <w:r w:rsidRPr="00827E7E">
        <w:t>, Ilha Solteira (November)</w:t>
      </w:r>
      <w:r w:rsidR="0050781C" w:rsidRPr="00827E7E">
        <w:t>, 2006</w:t>
      </w:r>
    </w:p>
    <w:p w14:paraId="2E0C6AEF"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Zhejiang University, Hangzhou, China (October) India – Hyderabad, Kolkata, Trivandrum and Cochin (October)</w:t>
      </w:r>
      <w:r w:rsidR="0050781C" w:rsidRPr="00827E7E">
        <w:t>, 2005</w:t>
      </w:r>
    </w:p>
    <w:p w14:paraId="2D6F2000"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India – New Delhi (October</w:t>
      </w:r>
      <w:r w:rsidR="0050781C" w:rsidRPr="00827E7E">
        <w:t>, 2004</w:t>
      </w:r>
      <w:r w:rsidRPr="00827E7E">
        <w:t>)</w:t>
      </w:r>
    </w:p>
    <w:p w14:paraId="1B2B7D4A" w14:textId="77777777" w:rsidR="000C72F1" w:rsidRPr="005F07AB" w:rsidRDefault="000C72F1" w:rsidP="00786550">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Jamia Milia University, New Delhi, India (October</w:t>
      </w:r>
      <w:r w:rsidR="0050781C" w:rsidRPr="00827E7E">
        <w:t>, 2003</w:t>
      </w:r>
      <w:r w:rsidRPr="00827E7E">
        <w:t>)</w:t>
      </w:r>
    </w:p>
    <w:p w14:paraId="6E7238D3" w14:textId="45CE2210" w:rsidR="000C72F1" w:rsidRPr="005F07AB" w:rsidRDefault="0050781C" w:rsidP="00B82ED7">
      <w:pPr>
        <w:numPr>
          <w:ilvl w:val="0"/>
          <w:numId w:val="23"/>
        </w:numPr>
        <w:tabs>
          <w:tab w:val="clear" w:pos="480"/>
          <w:tab w:val="clear" w:pos="960"/>
        </w:tabs>
        <w:rPr>
          <w14:shadow w14:blurRad="50800" w14:dist="38100" w14:dir="2700000" w14:sx="100000" w14:sy="100000" w14:kx="0" w14:ky="0" w14:algn="tl">
            <w14:srgbClr w14:val="000000">
              <w14:alpha w14:val="60000"/>
            </w14:srgbClr>
          </w14:shadow>
        </w:rPr>
      </w:pPr>
      <w:r w:rsidRPr="00827E7E">
        <w:t>S</w:t>
      </w:r>
      <w:r w:rsidR="000C72F1" w:rsidRPr="00827E7E">
        <w:t xml:space="preserve">ingapore; Thailand – </w:t>
      </w:r>
      <w:r w:rsidR="00560B5A" w:rsidRPr="00827E7E">
        <w:t>Bangkok</w:t>
      </w:r>
      <w:r w:rsidR="000C72F1" w:rsidRPr="00827E7E">
        <w:t xml:space="preserve">; India – IIT-Madras and Jadavpur </w:t>
      </w:r>
      <w:r w:rsidR="00605458" w:rsidRPr="00827E7E">
        <w:t>University</w:t>
      </w:r>
      <w:r w:rsidRPr="00827E7E">
        <w:t>-Kolkata (September/October), 2002</w:t>
      </w:r>
    </w:p>
    <w:p w14:paraId="2EFAF8A8" w14:textId="77777777" w:rsidR="00C06B1F" w:rsidRPr="005F07AB" w:rsidRDefault="00C06B1F"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2-day tutorial:</w:t>
      </w:r>
    </w:p>
    <w:p w14:paraId="6D21FE33" w14:textId="77777777" w:rsidR="00DF2C55" w:rsidRPr="005F07AB" w:rsidRDefault="00B82ED7" w:rsidP="00A901E7">
      <w:pPr>
        <w:numPr>
          <w:ilvl w:val="0"/>
          <w:numId w:val="22"/>
        </w:numPr>
        <w:tabs>
          <w:tab w:val="clear" w:pos="480"/>
          <w:tab w:val="clear" w:pos="960"/>
        </w:tabs>
        <w:rPr>
          <w14:shadow w14:blurRad="50800" w14:dist="38100" w14:dir="2700000" w14:sx="100000" w14:sy="100000" w14:kx="0" w14:ky="0" w14:algn="tl">
            <w14:srgbClr w14:val="000000">
              <w14:alpha w14:val="60000"/>
            </w14:srgbClr>
          </w14:shadow>
        </w:rPr>
      </w:pPr>
      <w:r>
        <w:t xml:space="preserve">Raisoni College, </w:t>
      </w:r>
      <w:r w:rsidR="00DF2C55">
        <w:t>Nagpur, India (October, 2018)</w:t>
      </w:r>
    </w:p>
    <w:p w14:paraId="4C21DB12" w14:textId="77777777" w:rsidR="00DF2C55" w:rsidRPr="005F07AB" w:rsidRDefault="00DF2C55" w:rsidP="00DF2C55">
      <w:pPr>
        <w:numPr>
          <w:ilvl w:val="0"/>
          <w:numId w:val="22"/>
        </w:numPr>
        <w:tabs>
          <w:tab w:val="clear" w:pos="480"/>
          <w:tab w:val="clear" w:pos="960"/>
        </w:tabs>
        <w:rPr>
          <w14:shadow w14:blurRad="50800" w14:dist="38100" w14:dir="2700000" w14:sx="100000" w14:sy="100000" w14:kx="0" w14:ky="0" w14:algn="tl">
            <w14:srgbClr w14:val="000000">
              <w14:alpha w14:val="60000"/>
            </w14:srgbClr>
          </w14:shadow>
        </w:rPr>
      </w:pPr>
      <w:r w:rsidRPr="00827E7E">
        <w:t>National Power Training Institute, India (October), 201</w:t>
      </w:r>
      <w:r>
        <w:t xml:space="preserve">8; </w:t>
      </w:r>
      <w:hyperlink r:id="rId18" w:history="1">
        <w:r w:rsidRPr="008C7667">
          <w:rPr>
            <w:rStyle w:val="Hyperlink"/>
          </w:rPr>
          <w:t>https://www.npti.gov.in/smart-power-flow-controllers-smarter-grid-applications</w:t>
        </w:r>
      </w:hyperlink>
    </w:p>
    <w:p w14:paraId="49DE14C9" w14:textId="4597D5BE" w:rsidR="00213C33" w:rsidRPr="00130CB5" w:rsidRDefault="00213C33" w:rsidP="00A901E7">
      <w:pPr>
        <w:numPr>
          <w:ilvl w:val="0"/>
          <w:numId w:val="22"/>
        </w:numPr>
        <w:tabs>
          <w:tab w:val="clear" w:pos="480"/>
          <w:tab w:val="clear" w:pos="960"/>
        </w:tabs>
        <w:rPr>
          <w:lang w:val="pt-BR"/>
          <w14:shadow w14:blurRad="50800" w14:dist="38100" w14:dir="2700000" w14:sx="100000" w14:sy="100000" w14:kx="0" w14:ky="0" w14:algn="tl">
            <w14:srgbClr w14:val="000000">
              <w14:alpha w14:val="60000"/>
            </w14:srgbClr>
          </w14:shadow>
        </w:rPr>
      </w:pPr>
      <w:r w:rsidRPr="00130CB5">
        <w:rPr>
          <w:lang w:val="pt-BR"/>
        </w:rPr>
        <w:t>Lima, Peru (August, 2017)</w:t>
      </w:r>
    </w:p>
    <w:p w14:paraId="67D0354A" w14:textId="77777777" w:rsidR="00C06B1F" w:rsidRPr="005F07AB" w:rsidRDefault="00C06B1F" w:rsidP="00786550">
      <w:pPr>
        <w:numPr>
          <w:ilvl w:val="0"/>
          <w:numId w:val="22"/>
        </w:numPr>
        <w:tabs>
          <w:tab w:val="clear" w:pos="480"/>
          <w:tab w:val="clear" w:pos="960"/>
        </w:tabs>
        <w:rPr>
          <w14:shadow w14:blurRad="50800" w14:dist="38100" w14:dir="2700000" w14:sx="100000" w14:sy="100000" w14:kx="0" w14:ky="0" w14:algn="tl">
            <w14:srgbClr w14:val="000000">
              <w14:alpha w14:val="60000"/>
            </w14:srgbClr>
          </w14:shadow>
        </w:rPr>
      </w:pPr>
      <w:r w:rsidRPr="00827E7E">
        <w:t>Lima, Peru (</w:t>
      </w:r>
      <w:r w:rsidR="00406C1C" w:rsidRPr="00827E7E">
        <w:t>A</w:t>
      </w:r>
      <w:r w:rsidRPr="00827E7E">
        <w:t>ug</w:t>
      </w:r>
      <w:r w:rsidR="00406C1C" w:rsidRPr="00827E7E">
        <w:t>ust</w:t>
      </w:r>
      <w:r w:rsidRPr="00827E7E">
        <w:t>, 2016)</w:t>
      </w:r>
    </w:p>
    <w:p w14:paraId="399942A8" w14:textId="77777777" w:rsidR="00C06B1F" w:rsidRPr="005F07AB" w:rsidRDefault="00C06B1F" w:rsidP="00B82ED7">
      <w:pPr>
        <w:numPr>
          <w:ilvl w:val="0"/>
          <w:numId w:val="22"/>
        </w:numPr>
        <w:tabs>
          <w:tab w:val="clear" w:pos="480"/>
          <w:tab w:val="clear" w:pos="960"/>
        </w:tabs>
        <w:rPr>
          <w14:shadow w14:blurRad="50800" w14:dist="38100" w14:dir="2700000" w14:sx="100000" w14:sy="100000" w14:kx="0" w14:ky="0" w14:algn="tl">
            <w14:srgbClr w14:val="000000">
              <w14:alpha w14:val="60000"/>
            </w14:srgbClr>
          </w14:shadow>
        </w:rPr>
      </w:pPr>
      <w:r w:rsidRPr="00827E7E">
        <w:t>University Putra Malaysia, Kuala Lumpur; Gandhi International Center, New Delhi (October, 2002)</w:t>
      </w:r>
    </w:p>
    <w:p w14:paraId="479EFAA7" w14:textId="77777777" w:rsidR="005A444D" w:rsidRPr="005F07AB" w:rsidRDefault="005A444D"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Pr>
          <w:b/>
        </w:rPr>
        <w:t>5</w:t>
      </w:r>
      <w:r w:rsidRPr="00827E7E">
        <w:rPr>
          <w:b/>
        </w:rPr>
        <w:t>-day tutorial:</w:t>
      </w:r>
    </w:p>
    <w:p w14:paraId="3902A76B" w14:textId="77777777" w:rsidR="005A444D" w:rsidRPr="00CB1DF5" w:rsidRDefault="005A444D" w:rsidP="00B82ED7">
      <w:pPr>
        <w:numPr>
          <w:ilvl w:val="0"/>
          <w:numId w:val="22"/>
        </w:numPr>
        <w:tabs>
          <w:tab w:val="clear" w:pos="480"/>
          <w:tab w:val="clear" w:pos="960"/>
        </w:tabs>
        <w:rPr>
          <w14:shadow w14:blurRad="50800" w14:dist="38100" w14:dir="2700000" w14:sx="100000" w14:sy="100000" w14:kx="0" w14:ky="0" w14:algn="tl">
            <w14:srgbClr w14:val="000000">
              <w14:alpha w14:val="60000"/>
            </w14:srgbClr>
          </w14:shadow>
        </w:rPr>
      </w:pPr>
      <w:r>
        <w:t>Delhi Technological University</w:t>
      </w:r>
      <w:r w:rsidRPr="00827E7E">
        <w:t xml:space="preserve">, </w:t>
      </w:r>
      <w:r>
        <w:t>India (December</w:t>
      </w:r>
      <w:r w:rsidRPr="00827E7E">
        <w:t>, 2017</w:t>
      </w:r>
      <w:r>
        <w:t>)</w:t>
      </w:r>
    </w:p>
    <w:p w14:paraId="1CC4CDB0" w14:textId="77777777" w:rsidR="00CB1DF5" w:rsidRDefault="00CB1DF5" w:rsidP="00CB1DF5">
      <w:pPr>
        <w:tabs>
          <w:tab w:val="clear" w:pos="480"/>
          <w:tab w:val="clear" w:pos="960"/>
        </w:tabs>
        <w:ind w:left="360"/>
      </w:pPr>
    </w:p>
    <w:p w14:paraId="35DD8A0A" w14:textId="77777777" w:rsidR="008A3908" w:rsidRPr="005F07AB" w:rsidRDefault="008A3908"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Editorial/reviewer work:</w:t>
      </w:r>
    </w:p>
    <w:p w14:paraId="0F057721" w14:textId="77777777" w:rsidR="004F418D" w:rsidRPr="005F07AB" w:rsidRDefault="008A3908" w:rsidP="00786550">
      <w:pPr>
        <w:numPr>
          <w:ilvl w:val="0"/>
          <w:numId w:val="25"/>
        </w:numPr>
        <w:tabs>
          <w:tab w:val="clear" w:pos="480"/>
          <w:tab w:val="clear" w:pos="960"/>
        </w:tabs>
        <w:rPr>
          <w14:shadow w14:blurRad="50800" w14:dist="38100" w14:dir="2700000" w14:sx="100000" w14:sy="100000" w14:kx="0" w14:ky="0" w14:algn="tl">
            <w14:srgbClr w14:val="000000">
              <w14:alpha w14:val="60000"/>
            </w14:srgbClr>
          </w14:shadow>
        </w:rPr>
      </w:pPr>
      <w:r w:rsidRPr="00827E7E">
        <w:t>Editor of IEEE Trans</w:t>
      </w:r>
      <w:r w:rsidR="00940647">
        <w:t>a</w:t>
      </w:r>
      <w:r w:rsidRPr="00827E7E">
        <w:t>ctions on Power Delivery, assigned reviewers/edited/reviewed over 100 papers per year (2002-2007)</w:t>
      </w:r>
    </w:p>
    <w:p w14:paraId="5FB7EA21" w14:textId="77777777" w:rsidR="00E00F7B" w:rsidRPr="005F07AB" w:rsidRDefault="00E00F7B" w:rsidP="00786550">
      <w:pPr>
        <w:numPr>
          <w:ilvl w:val="0"/>
          <w:numId w:val="25"/>
        </w:numPr>
        <w:tabs>
          <w:tab w:val="clear" w:pos="480"/>
          <w:tab w:val="clear" w:pos="960"/>
        </w:tabs>
        <w:rPr>
          <w14:shadow w14:blurRad="50800" w14:dist="38100" w14:dir="2700000" w14:sx="100000" w14:sy="100000" w14:kx="0" w14:ky="0" w14:algn="tl">
            <w14:srgbClr w14:val="000000">
              <w14:alpha w14:val="60000"/>
            </w14:srgbClr>
          </w14:shadow>
        </w:rPr>
      </w:pPr>
      <w:r w:rsidRPr="00827E7E">
        <w:t xml:space="preserve">Reviewer, </w:t>
      </w:r>
      <w:smartTag w:uri="urn:schemas-microsoft-com:office:smarttags" w:element="PersonName">
        <w:r w:rsidRPr="00827E7E">
          <w:t>IEEE</w:t>
        </w:r>
      </w:smartTag>
      <w:r w:rsidRPr="00827E7E">
        <w:t xml:space="preserve"> Transactions papers on Power Delivery (1997-present)</w:t>
      </w:r>
    </w:p>
    <w:p w14:paraId="2D9DD639" w14:textId="0FFD9310" w:rsidR="004E4D41" w:rsidRPr="005F07AB" w:rsidRDefault="008A3908" w:rsidP="00786550">
      <w:pPr>
        <w:numPr>
          <w:ilvl w:val="0"/>
          <w:numId w:val="25"/>
        </w:numPr>
        <w:tabs>
          <w:tab w:val="clear" w:pos="480"/>
          <w:tab w:val="clear" w:pos="960"/>
        </w:tabs>
        <w:rPr>
          <w14:shadow w14:blurRad="50800" w14:dist="38100" w14:dir="2700000" w14:sx="100000" w14:sy="100000" w14:kx="0" w14:ky="0" w14:algn="tl">
            <w14:srgbClr w14:val="000000">
              <w14:alpha w14:val="60000"/>
            </w14:srgbClr>
          </w14:shadow>
        </w:rPr>
      </w:pPr>
      <w:r w:rsidRPr="00827E7E">
        <w:t>Reviewer:</w:t>
      </w:r>
      <w:r w:rsidR="00446E52">
        <w:t xml:space="preserve"> </w:t>
      </w:r>
      <w:r w:rsidR="00446E52" w:rsidRPr="003A1021">
        <w:rPr>
          <w:rStyle w:val="Hyperlink"/>
          <w:i/>
          <w:color w:val="000000"/>
          <w:u w:val="none"/>
        </w:rPr>
        <w:t>Real-Time Electromagn</w:t>
      </w:r>
      <w:r w:rsidR="00E31713">
        <w:rPr>
          <w:rStyle w:val="Hyperlink"/>
          <w:i/>
          <w:color w:val="000000"/>
          <w:u w:val="none"/>
        </w:rPr>
        <w:t>etic Transient Simulation of AC-</w:t>
      </w:r>
      <w:r w:rsidR="00446E52" w:rsidRPr="003A1021">
        <w:rPr>
          <w:rStyle w:val="Hyperlink"/>
          <w:i/>
          <w:color w:val="000000"/>
          <w:u w:val="none"/>
        </w:rPr>
        <w:t>DC Networks</w:t>
      </w:r>
      <w:r w:rsidR="00446E52">
        <w:t xml:space="preserve">, Venkata Dinavahi, </w:t>
      </w:r>
      <w:r w:rsidR="00446E52" w:rsidRPr="00827E7E">
        <w:t>1</w:t>
      </w:r>
      <w:r w:rsidR="00446E52" w:rsidRPr="00827E7E">
        <w:rPr>
          <w:vertAlign w:val="superscript"/>
        </w:rPr>
        <w:t>st</w:t>
      </w:r>
      <w:r w:rsidR="00446E52" w:rsidRPr="00827E7E">
        <w:t xml:space="preserve"> Edition, </w:t>
      </w:r>
      <w:r w:rsidR="00E31713">
        <w:t>Wiley &amp; Sons</w:t>
      </w:r>
      <w:r w:rsidR="00446E52">
        <w:t xml:space="preserve">, 2019 (In Progress); </w:t>
      </w:r>
      <w:r w:rsidRPr="00827E7E">
        <w:rPr>
          <w:i/>
          <w:color w:val="000000"/>
        </w:rPr>
        <w:t>Intelligent Integration of Distributed Renewable Generation in Future Networks</w:t>
      </w:r>
      <w:r w:rsidRPr="00827E7E">
        <w:rPr>
          <w:color w:val="000000"/>
        </w:rPr>
        <w:t xml:space="preserve">, Nadarajah Mithulananthan, Duong Quoc Hung and Kwang Y Lee, </w:t>
      </w:r>
      <w:r w:rsidRPr="00827E7E">
        <w:t>1</w:t>
      </w:r>
      <w:r w:rsidRPr="00827E7E">
        <w:rPr>
          <w:vertAlign w:val="superscript"/>
        </w:rPr>
        <w:t>st</w:t>
      </w:r>
      <w:r w:rsidRPr="00827E7E">
        <w:t xml:space="preserve"> Edition,</w:t>
      </w:r>
      <w:r w:rsidR="004918B1">
        <w:t xml:space="preserve"> </w:t>
      </w:r>
      <w:r w:rsidRPr="00827E7E">
        <w:rPr>
          <w:color w:val="000000"/>
        </w:rPr>
        <w:t xml:space="preserve">Wiley &amp; Sons, </w:t>
      </w:r>
      <w:r w:rsidR="004F418D" w:rsidRPr="00827E7E">
        <w:rPr>
          <w:color w:val="000000"/>
        </w:rPr>
        <w:t xml:space="preserve">2016; </w:t>
      </w:r>
      <w:r w:rsidRPr="00827E7E">
        <w:rPr>
          <w:bCs/>
          <w:i/>
        </w:rPr>
        <w:t>Advanced Solutions in Power Systems: High Voltage Direct Current (HVDC), FACTS and Artificial Intelligence (AI) Techniques</w:t>
      </w:r>
      <w:r w:rsidRPr="00827E7E">
        <w:rPr>
          <w:bCs/>
        </w:rPr>
        <w:t xml:space="preserve">, </w:t>
      </w:r>
      <w:r w:rsidRPr="00827E7E">
        <w:rPr>
          <w:rStyle w:val="a-size-smalla-color-secondary"/>
          <w:shd w:val="clear" w:color="auto" w:fill="FFFFFF"/>
        </w:rPr>
        <w:t>M. Eremia and C-C. Liu</w:t>
      </w:r>
      <w:r w:rsidRPr="00827E7E">
        <w:rPr>
          <w:bCs/>
        </w:rPr>
        <w:t xml:space="preserve">, </w:t>
      </w:r>
      <w:r w:rsidRPr="00827E7E">
        <w:t>1</w:t>
      </w:r>
      <w:r w:rsidRPr="00827E7E">
        <w:rPr>
          <w:vertAlign w:val="superscript"/>
        </w:rPr>
        <w:t>st</w:t>
      </w:r>
      <w:r w:rsidRPr="00827E7E">
        <w:t xml:space="preserve"> Edition, John Wiley &amp; Sons, Inc.</w:t>
      </w:r>
      <w:r w:rsidR="004F418D" w:rsidRPr="00827E7E">
        <w:t>, 2015;</w:t>
      </w:r>
      <w:r w:rsidRPr="00827E7E">
        <w:t xml:space="preserve"> </w:t>
      </w:r>
      <w:r w:rsidRPr="00827E7E">
        <w:rPr>
          <w:i/>
        </w:rPr>
        <w:t>Power System Relaying</w:t>
      </w:r>
      <w:r w:rsidRPr="00827E7E">
        <w:t>, Stanley Horowitz and Arun Phadke, 4</w:t>
      </w:r>
      <w:r w:rsidRPr="00827E7E">
        <w:rPr>
          <w:vertAlign w:val="superscript"/>
        </w:rPr>
        <w:t>th</w:t>
      </w:r>
      <w:r w:rsidRPr="00827E7E">
        <w:t xml:space="preserve"> Edition,</w:t>
      </w:r>
      <w:r w:rsidR="00560B5A">
        <w:t xml:space="preserve"> </w:t>
      </w:r>
      <w:r w:rsidRPr="00827E7E">
        <w:rPr>
          <w:color w:val="000000"/>
        </w:rPr>
        <w:t>Wiley &amp; Sons,</w:t>
      </w:r>
      <w:r w:rsidR="004F418D" w:rsidRPr="00827E7E">
        <w:rPr>
          <w:color w:val="000000"/>
        </w:rPr>
        <w:t xml:space="preserve"> 2014;</w:t>
      </w:r>
      <w:r w:rsidRPr="00827E7E">
        <w:t xml:space="preserve"> </w:t>
      </w:r>
      <w:r w:rsidRPr="00827E7E">
        <w:rPr>
          <w:i/>
        </w:rPr>
        <w:t>Power Electronics Design: A Practitioner’s Guide</w:t>
      </w:r>
      <w:r w:rsidRPr="00827E7E">
        <w:t>, Keith H. Sueker, 1</w:t>
      </w:r>
      <w:r w:rsidRPr="00827E7E">
        <w:rPr>
          <w:vertAlign w:val="superscript"/>
        </w:rPr>
        <w:t>st</w:t>
      </w:r>
      <w:r w:rsidR="004F418D" w:rsidRPr="00827E7E">
        <w:t xml:space="preserve"> Edition, Elsevier, 2005;</w:t>
      </w:r>
      <w:r w:rsidRPr="00827E7E">
        <w:t xml:space="preserve"> </w:t>
      </w:r>
      <w:r w:rsidRPr="00827E7E">
        <w:rPr>
          <w:i/>
        </w:rPr>
        <w:t>Electrical Machinery Fundamentals</w:t>
      </w:r>
      <w:r w:rsidRPr="00827E7E">
        <w:t>, Stephen J. Chapman, 6</w:t>
      </w:r>
      <w:r w:rsidRPr="00827E7E">
        <w:rPr>
          <w:vertAlign w:val="superscript"/>
        </w:rPr>
        <w:t>th</w:t>
      </w:r>
      <w:r w:rsidRPr="00827E7E">
        <w:t xml:space="preserve"> Ed</w:t>
      </w:r>
      <w:r w:rsidR="004F418D" w:rsidRPr="00827E7E">
        <w:t>ition, McGraw-Hill Book Company, 1990.</w:t>
      </w:r>
    </w:p>
    <w:p w14:paraId="1B300135" w14:textId="77777777" w:rsidR="008A3908" w:rsidRPr="005F07AB" w:rsidRDefault="008A3908" w:rsidP="00B82ED7">
      <w:pPr>
        <w:numPr>
          <w:ilvl w:val="0"/>
          <w:numId w:val="25"/>
        </w:numPr>
        <w:tabs>
          <w:tab w:val="clear" w:pos="480"/>
          <w:tab w:val="clear" w:pos="960"/>
        </w:tabs>
        <w:rPr>
          <w14:shadow w14:blurRad="50800" w14:dist="38100" w14:dir="2700000" w14:sx="100000" w14:sy="100000" w14:kx="0" w14:ky="0" w14:algn="tl">
            <w14:srgbClr w14:val="000000">
              <w14:alpha w14:val="60000"/>
            </w14:srgbClr>
          </w14:shadow>
        </w:rPr>
      </w:pPr>
      <w:r w:rsidRPr="00827E7E">
        <w:rPr>
          <w:i/>
        </w:rPr>
        <w:lastRenderedPageBreak/>
        <w:t>Power Flow Control Strategy at the Load Bus in the Presence of Dispersed Generation</w:t>
      </w:r>
      <w:r w:rsidRPr="00827E7E">
        <w:t>, Advisor: Dr. Muhammad Ahmad, University of Engineering and Technology, Taxila, Pakistan</w:t>
      </w:r>
      <w:r w:rsidR="004E4D41" w:rsidRPr="00827E7E">
        <w:t>, 2009</w:t>
      </w:r>
      <w:r w:rsidRPr="00827E7E">
        <w:t>.</w:t>
      </w:r>
    </w:p>
    <w:p w14:paraId="1BAB0015" w14:textId="77777777" w:rsidR="00C06B1F" w:rsidRPr="005F07AB" w:rsidRDefault="00C06B1F"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Keynote speaker:</w:t>
      </w:r>
    </w:p>
    <w:p w14:paraId="0A2EF774" w14:textId="77777777" w:rsidR="0055330B" w:rsidRPr="005F07AB" w:rsidRDefault="0055330B"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t>International Conference on Smart Electric Drives and Power System, Nagpur, India (2018)</w:t>
      </w:r>
    </w:p>
    <w:p w14:paraId="46D7DE1A" w14:textId="77777777" w:rsidR="00C06B1F" w:rsidRPr="005F07AB" w:rsidRDefault="00C06B1F"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t>National Workshop on Power Electronics, New Delhi (2015)</w:t>
      </w:r>
    </w:p>
    <w:p w14:paraId="627077CA" w14:textId="77777777" w:rsidR="00C06B1F" w:rsidRPr="005F07AB" w:rsidRDefault="00C06B1F" w:rsidP="00B82ED7">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t>6</w:t>
      </w:r>
      <w:r w:rsidRPr="00827E7E">
        <w:rPr>
          <w:vertAlign w:val="superscript"/>
        </w:rPr>
        <w:t>th</w:t>
      </w:r>
      <w:r w:rsidRPr="00827E7E">
        <w:t xml:space="preserve"> IEEE India Conference on Power Electronics, Kurukshetra, India (2014)</w:t>
      </w:r>
    </w:p>
    <w:p w14:paraId="0FB07340" w14:textId="77777777" w:rsidR="004E6E59" w:rsidRPr="005F07AB" w:rsidRDefault="004E6E59"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Conference session chair:</w:t>
      </w:r>
    </w:p>
    <w:p w14:paraId="7F42232E" w14:textId="77777777" w:rsidR="00AF30DB" w:rsidRPr="005F07AB" w:rsidRDefault="00AF30DB"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t>International Conference on Smart Electric Drives and Power System, Nagpur, India (2018)</w:t>
      </w:r>
    </w:p>
    <w:p w14:paraId="274CA01C" w14:textId="77777777" w:rsidR="004E6E59" w:rsidRPr="005F07AB" w:rsidRDefault="004E6E59" w:rsidP="00786550">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t>6</w:t>
      </w:r>
      <w:r w:rsidRPr="00827E7E">
        <w:rPr>
          <w:vertAlign w:val="superscript"/>
        </w:rPr>
        <w:t>th</w:t>
      </w:r>
      <w:r w:rsidRPr="00827E7E">
        <w:t xml:space="preserve"> IEEE India Conference on Power Electronics, Kurukshetra, India (2014)</w:t>
      </w:r>
    </w:p>
    <w:p w14:paraId="41A72A83" w14:textId="77777777" w:rsidR="00B06E74" w:rsidRPr="005F07AB" w:rsidRDefault="004E6E59" w:rsidP="00B82ED7">
      <w:pPr>
        <w:numPr>
          <w:ilvl w:val="0"/>
          <w:numId w:val="21"/>
        </w:numPr>
        <w:tabs>
          <w:tab w:val="clear" w:pos="480"/>
          <w:tab w:val="clear" w:pos="960"/>
        </w:tabs>
        <w:rPr>
          <w14:shadow w14:blurRad="50800" w14:dist="38100" w14:dir="2700000" w14:sx="100000" w14:sy="100000" w14:kx="0" w14:ky="0" w14:algn="tl">
            <w14:srgbClr w14:val="000000">
              <w14:alpha w14:val="60000"/>
            </w14:srgbClr>
          </w14:shadow>
        </w:rPr>
      </w:pPr>
      <w:r w:rsidRPr="00827E7E">
        <w:rPr>
          <w:color w:val="000000"/>
        </w:rPr>
        <w:t>IEEE Intl. Conference on Power Electronics, Drives and Energy Systems, New Delhi, India (2010)</w:t>
      </w:r>
    </w:p>
    <w:p w14:paraId="4516C359" w14:textId="77777777" w:rsidR="00CB5DAB" w:rsidRPr="005F07AB" w:rsidRDefault="007767E7" w:rsidP="004B1352">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Invited speaker</w:t>
      </w:r>
      <w:r w:rsidR="00CB5DAB" w:rsidRPr="00827E7E">
        <w:rPr>
          <w:b/>
        </w:rPr>
        <w:t>:</w:t>
      </w:r>
    </w:p>
    <w:p w14:paraId="04680CAE" w14:textId="77777777" w:rsidR="00BD2123" w:rsidRPr="00BD2123" w:rsidRDefault="00BD2123" w:rsidP="00786550">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t>2026 IEEE Power &amp; Energy Society International Meeting, Hong Kong (2026)</w:t>
      </w:r>
    </w:p>
    <w:p w14:paraId="15510C6B" w14:textId="0D154796" w:rsidR="00860142" w:rsidRPr="005F07AB" w:rsidRDefault="00860142" w:rsidP="00786550">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t>Seminar Series “Next Generation Power Electronics for Photovoltaic Energy Systems,” Valparaiso, Chile (2018)</w:t>
      </w:r>
    </w:p>
    <w:p w14:paraId="61562B9A" w14:textId="77777777" w:rsidR="00AF30DB" w:rsidRPr="005F07AB" w:rsidRDefault="00AF30DB" w:rsidP="00786550">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t>International Conference on Smart Electric Drives and Power System, Nagpur, India (2018)</w:t>
      </w:r>
    </w:p>
    <w:p w14:paraId="41D39EC4" w14:textId="77777777" w:rsidR="007767E7" w:rsidRPr="005F07AB" w:rsidRDefault="007767E7" w:rsidP="00786550">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rsidRPr="00827E7E">
        <w:t>2014 6</w:t>
      </w:r>
      <w:r w:rsidRPr="00827E7E">
        <w:rPr>
          <w:vertAlign w:val="superscript"/>
        </w:rPr>
        <w:t>th</w:t>
      </w:r>
      <w:r w:rsidRPr="00827E7E">
        <w:t xml:space="preserve"> IEEE Power India International Conference (PIICON) New Delhi</w:t>
      </w:r>
    </w:p>
    <w:p w14:paraId="6E7EADA7" w14:textId="77777777" w:rsidR="00E2090D" w:rsidRPr="005F07AB" w:rsidRDefault="000D30C7" w:rsidP="00E2090D">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rsidRPr="00827E7E">
        <w:rPr>
          <w:color w:val="000000"/>
        </w:rPr>
        <w:t>IEEE Intl. Conference on Power Electronics, Drives and Energy Systems, New Delhi, India (2010)</w:t>
      </w:r>
    </w:p>
    <w:p w14:paraId="0CD8C174" w14:textId="77777777" w:rsidR="00E2090D" w:rsidRPr="005F07AB" w:rsidRDefault="00E2090D" w:rsidP="00E2090D">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rsidRPr="00E2090D">
        <w:t>ABB Transmission &amp; Distrib</w:t>
      </w:r>
      <w:r>
        <w:t>ution University, Sweden (2000)</w:t>
      </w:r>
    </w:p>
    <w:p w14:paraId="72823443" w14:textId="77777777" w:rsidR="00E2090D" w:rsidRPr="005F07AB" w:rsidRDefault="00E2090D" w:rsidP="00E2090D">
      <w:pPr>
        <w:numPr>
          <w:ilvl w:val="0"/>
          <w:numId w:val="26"/>
        </w:numPr>
        <w:tabs>
          <w:tab w:val="clear" w:pos="480"/>
          <w:tab w:val="clear" w:pos="960"/>
        </w:tabs>
        <w:ind w:left="360"/>
        <w:rPr>
          <w14:shadow w14:blurRad="50800" w14:dist="38100" w14:dir="2700000" w14:sx="100000" w14:sy="100000" w14:kx="0" w14:ky="0" w14:algn="tl">
            <w14:srgbClr w14:val="000000">
              <w14:alpha w14:val="60000"/>
            </w14:srgbClr>
          </w14:shadow>
        </w:rPr>
      </w:pPr>
      <w:r w:rsidRPr="00E2090D">
        <w:t>Bharat Heavy E</w:t>
      </w:r>
      <w:r>
        <w:t>lectrical Limited, India (1997)</w:t>
      </w:r>
    </w:p>
    <w:p w14:paraId="330C8D26" w14:textId="77777777" w:rsidR="00E00F7B" w:rsidRPr="005F07AB" w:rsidRDefault="00E00F7B" w:rsidP="00831BB0">
      <w:pPr>
        <w:tabs>
          <w:tab w:val="clear" w:pos="480"/>
          <w:tab w:val="clear" w:pos="960"/>
        </w:tabs>
        <w:spacing w:before="120"/>
        <w:ind w:left="475" w:hanging="475"/>
        <w:rPr>
          <w:b/>
          <w14:shadow w14:blurRad="50800" w14:dist="38100" w14:dir="2700000" w14:sx="100000" w14:sy="100000" w14:kx="0" w14:ky="0" w14:algn="tl">
            <w14:srgbClr w14:val="000000">
              <w14:alpha w14:val="60000"/>
            </w14:srgbClr>
          </w14:shadow>
        </w:rPr>
      </w:pPr>
      <w:r w:rsidRPr="00827E7E">
        <w:rPr>
          <w:b/>
        </w:rPr>
        <w:t>Activities/Awards:</w:t>
      </w:r>
    </w:p>
    <w:p w14:paraId="038FB5D0" w14:textId="77777777" w:rsidR="00931B99" w:rsidRPr="005F07AB" w:rsidRDefault="009F315A" w:rsidP="00786550">
      <w:pPr>
        <w:numPr>
          <w:ilvl w:val="0"/>
          <w:numId w:val="28"/>
        </w:numPr>
        <w:tabs>
          <w:tab w:val="clear" w:pos="480"/>
          <w:tab w:val="clear" w:pos="960"/>
        </w:tabs>
        <w:rPr>
          <w:b/>
          <w14:shadow w14:blurRad="50800" w14:dist="38100" w14:dir="2700000" w14:sx="100000" w14:sy="100000" w14:kx="0" w14:ky="0" w14:algn="tl">
            <w14:srgbClr w14:val="000000">
              <w14:alpha w14:val="60000"/>
            </w14:srgbClr>
          </w14:shadow>
        </w:rPr>
      </w:pPr>
      <w:r w:rsidRPr="00827E7E">
        <w:rPr>
          <w:b/>
        </w:rPr>
        <w:t>SeaPerch</w:t>
      </w:r>
      <w:r w:rsidR="0046580E" w:rsidRPr="00827E7E">
        <w:rPr>
          <w:b/>
        </w:rPr>
        <w:t xml:space="preserve"> (www.seaperch.org)</w:t>
      </w:r>
    </w:p>
    <w:p w14:paraId="3B3E9938" w14:textId="77777777" w:rsidR="00044BE7" w:rsidRPr="005F07AB" w:rsidRDefault="009F315A" w:rsidP="00044BE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Mentor (2016, 2017)</w:t>
      </w:r>
    </w:p>
    <w:p w14:paraId="6B88DD12" w14:textId="77777777" w:rsidR="00044BE7" w:rsidRPr="005F07AB" w:rsidRDefault="009F315A" w:rsidP="00B82ED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044BE7">
        <w:t xml:space="preserve">Leader of 94 students </w:t>
      </w:r>
      <w:r w:rsidR="0046580E" w:rsidRPr="00044BE7">
        <w:t>and 4</w:t>
      </w:r>
      <w:r w:rsidR="00441708">
        <w:t>7</w:t>
      </w:r>
      <w:r w:rsidR="0046580E" w:rsidRPr="00044BE7">
        <w:t xml:space="preserve"> volunteers</w:t>
      </w:r>
      <w:r w:rsidRPr="00044BE7">
        <w:t xml:space="preserve"> </w:t>
      </w:r>
      <w:r w:rsidR="0046580E" w:rsidRPr="00044BE7">
        <w:t xml:space="preserve">in </w:t>
      </w:r>
      <w:r w:rsidRPr="00044BE7">
        <w:t xml:space="preserve">6 Pittsburgh area </w:t>
      </w:r>
      <w:r w:rsidR="00F94E64" w:rsidRPr="00044BE7">
        <w:t>M</w:t>
      </w:r>
      <w:r w:rsidRPr="00044BE7">
        <w:t xml:space="preserve">iddle &amp; </w:t>
      </w:r>
      <w:r w:rsidR="00F94E64" w:rsidRPr="00044BE7">
        <w:t>High S</w:t>
      </w:r>
      <w:r w:rsidRPr="00044BE7">
        <w:t xml:space="preserve">chools.  </w:t>
      </w:r>
      <w:r w:rsidR="00931B99" w:rsidRPr="00044BE7">
        <w:t>(</w:t>
      </w:r>
      <w:r w:rsidRPr="00044BE7">
        <w:t>West Mifflin Middle School</w:t>
      </w:r>
      <w:r w:rsidR="007B3B28" w:rsidRPr="00044BE7">
        <w:t xml:space="preserve">: </w:t>
      </w:r>
      <w:r w:rsidR="007B3B28" w:rsidRPr="00044BE7">
        <w:rPr>
          <w:b/>
        </w:rPr>
        <w:t>Champion</w:t>
      </w:r>
      <w:r w:rsidR="007B3B28" w:rsidRPr="00044BE7">
        <w:t>,</w:t>
      </w:r>
      <w:r w:rsidRPr="00044BE7">
        <w:t xml:space="preserve"> Pittsburgh Regional Competition</w:t>
      </w:r>
      <w:r w:rsidR="0046580E" w:rsidRPr="00044BE7">
        <w:t xml:space="preserve"> at Cal U on April 8, 2017</w:t>
      </w:r>
      <w:r w:rsidRPr="00044BE7">
        <w:t>)</w:t>
      </w:r>
      <w:r w:rsidR="00044BE7" w:rsidRPr="00044BE7">
        <w:t>. Ranked 16</w:t>
      </w:r>
      <w:r w:rsidR="00044BE7" w:rsidRPr="00044BE7">
        <w:rPr>
          <w:vertAlign w:val="superscript"/>
        </w:rPr>
        <w:t>th</w:t>
      </w:r>
      <w:r w:rsidR="00044BE7" w:rsidRPr="00044BE7">
        <w:t xml:space="preserve"> at the National Competition on May 20, 2017 at Georgia Tech.</w:t>
      </w:r>
    </w:p>
    <w:p w14:paraId="7C95F2AC" w14:textId="77777777" w:rsidR="00C37CD7" w:rsidRPr="005F07AB" w:rsidRDefault="00C37CD7" w:rsidP="00831BB0">
      <w:pPr>
        <w:numPr>
          <w:ilvl w:val="0"/>
          <w:numId w:val="13"/>
        </w:numPr>
        <w:tabs>
          <w:tab w:val="clear" w:pos="480"/>
          <w:tab w:val="clear" w:pos="960"/>
        </w:tabs>
        <w:spacing w:before="120"/>
        <w:ind w:left="360"/>
        <w:rPr>
          <w:b/>
          <w14:shadow w14:blurRad="50800" w14:dist="38100" w14:dir="2700000" w14:sx="100000" w14:sy="100000" w14:kx="0" w14:ky="0" w14:algn="tl">
            <w14:srgbClr w14:val="000000">
              <w14:alpha w14:val="60000"/>
            </w14:srgbClr>
          </w14:shadow>
        </w:rPr>
      </w:pPr>
      <w:r w:rsidRPr="00827E7E">
        <w:rPr>
          <w:b/>
        </w:rPr>
        <w:t>Institute of Electrical &amp;Electronics Engineers (IEEE)</w:t>
      </w:r>
    </w:p>
    <w:p w14:paraId="1F8BA97F" w14:textId="40FAFA04" w:rsidR="00E00F7B" w:rsidRPr="005F07AB" w:rsidRDefault="00E00F7B"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IEEE (Student Member’83</w:t>
      </w:r>
      <w:r w:rsidRPr="00827E7E">
        <w:sym w:font="Symbol" w:char="F02D"/>
      </w:r>
      <w:r w:rsidRPr="00827E7E">
        <w:t>Member’87</w:t>
      </w:r>
      <w:r w:rsidRPr="00827E7E">
        <w:sym w:font="Symbol" w:char="F02D"/>
      </w:r>
      <w:r w:rsidRPr="00827E7E">
        <w:t>Senior Member’01</w:t>
      </w:r>
      <w:r w:rsidR="008932B5" w:rsidRPr="00827E7E">
        <w:sym w:font="Symbol" w:char="F02D"/>
      </w:r>
      <w:r w:rsidR="008932B5">
        <w:t>Fellow</w:t>
      </w:r>
      <w:r w:rsidR="008932B5" w:rsidRPr="00827E7E">
        <w:t>’</w:t>
      </w:r>
      <w:r w:rsidR="008932B5">
        <w:t>2</w:t>
      </w:r>
      <w:r w:rsidR="00745AA1">
        <w:t>1–Life Fellow’25</w:t>
      </w:r>
      <w:r w:rsidRPr="00827E7E">
        <w:t>)</w:t>
      </w:r>
    </w:p>
    <w:p w14:paraId="4BF22E19" w14:textId="3D83A1E7" w:rsidR="00625607" w:rsidRPr="00C5798D" w:rsidRDefault="00625607" w:rsidP="0062560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IEEE Power &amp; Energy Society</w:t>
      </w:r>
      <w:r w:rsidR="0005115D">
        <w:t xml:space="preserve"> (PES)</w:t>
      </w:r>
      <w:r w:rsidRPr="00827E7E">
        <w:t xml:space="preserve"> </w:t>
      </w:r>
      <w:r w:rsidRPr="00827E7E">
        <w:rPr>
          <w:b/>
        </w:rPr>
        <w:t>Distinguished Lecturer</w:t>
      </w:r>
      <w:r w:rsidRPr="00827E7E">
        <w:t xml:space="preserve"> (2002-Present).  Gave</w:t>
      </w:r>
      <w:r w:rsidRPr="00827E7E">
        <w:rPr>
          <w:color w:val="000000"/>
          <w:lang w:val="en-GB"/>
        </w:rPr>
        <w:t xml:space="preserve"> presentations on power flow</w:t>
      </w:r>
      <w:r>
        <w:rPr>
          <w:color w:val="000000"/>
          <w:lang w:val="en-GB"/>
        </w:rPr>
        <w:t xml:space="preserve"> control technology more than </w:t>
      </w:r>
      <w:r w:rsidR="00F80CE2">
        <w:rPr>
          <w:color w:val="000000"/>
          <w:lang w:val="en-GB"/>
        </w:rPr>
        <w:t>22</w:t>
      </w:r>
      <w:r w:rsidR="00C516D0">
        <w:rPr>
          <w:color w:val="000000"/>
          <w:lang w:val="en-GB"/>
        </w:rPr>
        <w:t>5</w:t>
      </w:r>
      <w:r w:rsidRPr="00827E7E">
        <w:rPr>
          <w:color w:val="000000"/>
          <w:lang w:val="en-GB"/>
        </w:rPr>
        <w:t xml:space="preserve"> times in </w:t>
      </w:r>
      <w:r w:rsidR="00F80CE2">
        <w:rPr>
          <w:color w:val="000000"/>
          <w:lang w:val="en-GB"/>
        </w:rPr>
        <w:t>20</w:t>
      </w:r>
      <w:r w:rsidRPr="00827E7E">
        <w:rPr>
          <w:color w:val="000000"/>
          <w:lang w:val="en-GB"/>
        </w:rPr>
        <w:t xml:space="preserve"> countries.</w:t>
      </w:r>
    </w:p>
    <w:p w14:paraId="1034104D" w14:textId="0D75A7A5" w:rsidR="00C5798D" w:rsidRPr="005F07AB" w:rsidRDefault="00C5798D" w:rsidP="0062560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IEEE </w:t>
      </w:r>
      <w:r>
        <w:t>Region 2 Professional Activities</w:t>
      </w:r>
      <w:r w:rsidRPr="00827E7E">
        <w:t xml:space="preserve"> </w:t>
      </w:r>
      <w:r>
        <w:t>(</w:t>
      </w:r>
      <w:r>
        <w:t>PA</w:t>
      </w:r>
      <w:r>
        <w:t xml:space="preserve">) </w:t>
      </w:r>
      <w:r w:rsidRPr="00827E7E">
        <w:t>C</w:t>
      </w:r>
      <w:r>
        <w:t>hair</w:t>
      </w:r>
      <w:r w:rsidRPr="00827E7E">
        <w:t xml:space="preserve"> (20</w:t>
      </w:r>
      <w:r>
        <w:t>25</w:t>
      </w:r>
      <w:r>
        <w:t>-202</w:t>
      </w:r>
      <w:r>
        <w:t>6</w:t>
      </w:r>
      <w:r w:rsidRPr="00827E7E">
        <w:t>)</w:t>
      </w:r>
      <w:r>
        <w:t>;</w:t>
      </w:r>
    </w:p>
    <w:p w14:paraId="24DF616E" w14:textId="3F99C6AD" w:rsidR="00B5295D" w:rsidRPr="005F07AB" w:rsidRDefault="00B5295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IEEE Power Electronics Society </w:t>
      </w:r>
      <w:r w:rsidR="0005115D">
        <w:t xml:space="preserve">(PELS) </w:t>
      </w:r>
      <w:r w:rsidRPr="00827E7E">
        <w:t>Region C</w:t>
      </w:r>
      <w:r w:rsidR="00625607">
        <w:t>hair</w:t>
      </w:r>
      <w:r w:rsidRPr="00827E7E">
        <w:t xml:space="preserve"> (2016</w:t>
      </w:r>
      <w:r w:rsidR="007508F8">
        <w:t>-</w:t>
      </w:r>
      <w:r w:rsidR="00F80CE2">
        <w:t>2023</w:t>
      </w:r>
      <w:r w:rsidRPr="00827E7E">
        <w:t>)</w:t>
      </w:r>
      <w:r w:rsidR="00625607">
        <w:t xml:space="preserve">; manage </w:t>
      </w:r>
      <w:r w:rsidR="0005115D">
        <w:t>PELS</w:t>
      </w:r>
      <w:r w:rsidR="00625607">
        <w:t xml:space="preserve"> chapters </w:t>
      </w:r>
      <w:r w:rsidR="008932B5">
        <w:t>in USA</w:t>
      </w:r>
      <w:r w:rsidR="0005115D">
        <w:t xml:space="preserve"> and Canada</w:t>
      </w:r>
    </w:p>
    <w:p w14:paraId="28A98577" w14:textId="0491B815" w:rsidR="00625607" w:rsidRPr="005F07AB" w:rsidRDefault="008932B5" w:rsidP="008932B5">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t>Members, Board of Governors</w:t>
      </w:r>
      <w:r w:rsidR="00625607" w:rsidRPr="008932B5">
        <w:t xml:space="preserve">, </w:t>
      </w:r>
      <w:r w:rsidR="0005115D">
        <w:t>Society on Social Implications of Technology (</w:t>
      </w:r>
      <w:r w:rsidR="00625607" w:rsidRPr="008932B5">
        <w:t>SSIT</w:t>
      </w:r>
      <w:r w:rsidR="0005115D">
        <w:t>)</w:t>
      </w:r>
      <w:r w:rsidR="00F80CE2">
        <w:t>: Chapters Committee Chair</w:t>
      </w:r>
      <w:r w:rsidR="00951453">
        <w:t xml:space="preserve"> (2020-</w:t>
      </w:r>
      <w:r w:rsidR="00F80CE2">
        <w:t>2021</w:t>
      </w:r>
      <w:r w:rsidR="00951453" w:rsidRPr="00827E7E">
        <w:t>)</w:t>
      </w:r>
      <w:r w:rsidR="00F80CE2">
        <w:t>; Education Committee Chair (2025); President Elect (2025-2026)</w:t>
      </w:r>
    </w:p>
    <w:p w14:paraId="4F57884B" w14:textId="7D85CEF6" w:rsidR="00625607" w:rsidRPr="0005115D" w:rsidRDefault="008932B5" w:rsidP="0005115D">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IEEE Pittsburgh Section </w:t>
      </w:r>
      <w:r>
        <w:t>Special Events Coordinator (2010-</w:t>
      </w:r>
      <w:r w:rsidR="0005115D">
        <w:t>2025</w:t>
      </w:r>
      <w:r w:rsidRPr="00827E7E">
        <w:t>)</w:t>
      </w:r>
      <w:r>
        <w:t xml:space="preserve">: </w:t>
      </w:r>
      <w:r w:rsidRPr="00827E7E">
        <w:t>organize annual events</w:t>
      </w:r>
      <w:r>
        <w:t>, such as awards dinner</w:t>
      </w:r>
      <w:r w:rsidRPr="00827E7E">
        <w:t>, picnic, baseball outing</w:t>
      </w:r>
      <w:r>
        <w:t>, scientific tour</w:t>
      </w:r>
      <w:r w:rsidR="0005115D">
        <w:t xml:space="preserve"> and</w:t>
      </w:r>
      <w:r>
        <w:t xml:space="preserve"> </w:t>
      </w:r>
      <w:r w:rsidR="0005115D">
        <w:t>holiday dinner</w:t>
      </w:r>
      <w:r>
        <w:t>.</w:t>
      </w:r>
    </w:p>
    <w:p w14:paraId="6C147D82" w14:textId="77777777" w:rsidR="007508F8" w:rsidRPr="005F07AB" w:rsidRDefault="007508F8" w:rsidP="007508F8">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Chairman, IEEE Pittsburg</w:t>
      </w:r>
      <w:r>
        <w:t>h Society on Social Implications of Technology (</w:t>
      </w:r>
      <w:r w:rsidRPr="00827E7E">
        <w:t>S</w:t>
      </w:r>
      <w:r>
        <w:t>SIT) Chapter (2018</w:t>
      </w:r>
      <w:r w:rsidR="008932B5">
        <w:t>-2021</w:t>
      </w:r>
      <w:r w:rsidRPr="00827E7E">
        <w:t>)</w:t>
      </w:r>
    </w:p>
    <w:p w14:paraId="691FE361" w14:textId="77777777" w:rsidR="00625607" w:rsidRPr="005F07AB" w:rsidRDefault="00625607" w:rsidP="007508F8">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lastRenderedPageBreak/>
        <w:t>IEEE Pittsburgh Section Awards Chair (2016</w:t>
      </w:r>
      <w:r>
        <w:t>-2018</w:t>
      </w:r>
      <w:r w:rsidRPr="00827E7E">
        <w:t>)</w:t>
      </w:r>
    </w:p>
    <w:p w14:paraId="0762E386" w14:textId="77777777" w:rsidR="00765166" w:rsidRPr="005F07AB" w:rsidRDefault="003F1387"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Founding Chairman, IEEE Pittsburgh Power Electronics Society (PELS) Chapter (2014, 2015), received Best Chapter Award, #1 placement among all PELS chapters in the world, in 2015</w:t>
      </w:r>
    </w:p>
    <w:p w14:paraId="77BF32A4" w14:textId="0CE5DF1C" w:rsidR="00765166" w:rsidRPr="005F07AB" w:rsidRDefault="003F1387"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Treasurer, IEEE Pittsburgh Section Power Electronics Society Chapter (2016</w:t>
      </w:r>
      <w:r w:rsidR="00C37CD7" w:rsidRPr="00827E7E">
        <w:t>-</w:t>
      </w:r>
      <w:r w:rsidR="00C5798D">
        <w:t>Present</w:t>
      </w:r>
      <w:r w:rsidRPr="00827E7E">
        <w:t>)</w:t>
      </w:r>
    </w:p>
    <w:p w14:paraId="7D06A8CC" w14:textId="77777777" w:rsidR="00765166" w:rsidRPr="005F07AB" w:rsidRDefault="003F1387"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Treasurer, IEEE Pittsburgh Section Power &amp; Energy Society</w:t>
      </w:r>
      <w:r w:rsidR="001B5B26" w:rsidRPr="00827E7E">
        <w:t>/Industrial Applications Society</w:t>
      </w:r>
      <w:r w:rsidRPr="00827E7E">
        <w:t xml:space="preserve"> Chapter</w:t>
      </w:r>
      <w:r w:rsidR="001B5B26" w:rsidRPr="00827E7E">
        <w:t>s</w:t>
      </w:r>
      <w:r w:rsidR="00C37CD7" w:rsidRPr="00827E7E">
        <w:t xml:space="preserve"> (2009-2013</w:t>
      </w:r>
      <w:r w:rsidRPr="00827E7E">
        <w:t>)</w:t>
      </w:r>
    </w:p>
    <w:p w14:paraId="5D734577" w14:textId="11CAD0DC" w:rsidR="00B90A7A" w:rsidRPr="005F07AB" w:rsidRDefault="00B90A7A" w:rsidP="0033594C">
      <w:pPr>
        <w:numPr>
          <w:ilvl w:val="0"/>
          <w:numId w:val="13"/>
        </w:numPr>
        <w:tabs>
          <w:tab w:val="clear" w:pos="480"/>
          <w:tab w:val="clear" w:pos="960"/>
        </w:tabs>
        <w:rPr>
          <w14:shadow w14:blurRad="50800" w14:dist="38100" w14:dir="2700000" w14:sx="100000" w14:sy="100000" w14:kx="0" w14:ky="0" w14:algn="tl">
            <w14:srgbClr w14:val="000000">
              <w14:alpha w14:val="60000"/>
            </w14:srgbClr>
          </w14:shadow>
        </w:rPr>
      </w:pPr>
      <w:r w:rsidRPr="00827E7E">
        <w:t>Member of the IEEE Center for Leadership Excellence Committee (2013, 2014)</w:t>
      </w:r>
    </w:p>
    <w:p w14:paraId="2A3CC17F" w14:textId="2CBB43CB" w:rsidR="00B90A7A" w:rsidRPr="005F07AB" w:rsidRDefault="00B90A7A"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IEEE Power &amp; Energy Society Region 2 Representative (2010, 2011)</w:t>
      </w:r>
    </w:p>
    <w:p w14:paraId="77D7E1C0" w14:textId="77777777" w:rsidR="00B90A7A" w:rsidRPr="005F07AB" w:rsidRDefault="00B90A7A"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Chapters/Sections Activities Track Chair for the 2008 </w:t>
      </w:r>
      <w:smartTag w:uri="urn:schemas-microsoft-com:office:smarttags" w:element="PersonName">
        <w:r w:rsidRPr="00827E7E">
          <w:t>IEEE</w:t>
        </w:r>
      </w:smartTag>
      <w:r w:rsidRPr="00827E7E">
        <w:t xml:space="preserve"> Section Congress, Quebec City</w:t>
      </w:r>
    </w:p>
    <w:p w14:paraId="2FFC80EE" w14:textId="77777777" w:rsidR="00B90A7A" w:rsidRPr="005F07AB" w:rsidRDefault="00B90A7A"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Technical Program Chair for the 2008 </w:t>
      </w:r>
      <w:smartTag w:uri="urn:schemas-microsoft-com:office:smarttags" w:element="PersonName">
        <w:r w:rsidRPr="00827E7E">
          <w:t>IEEE</w:t>
        </w:r>
      </w:smartTag>
      <w:r w:rsidRPr="00827E7E">
        <w:t xml:space="preserve"> PES General Meeting, Pittsburgh with 2200+ international attendees</w:t>
      </w:r>
    </w:p>
    <w:p w14:paraId="04EAFFCF" w14:textId="77777777" w:rsidR="00A01924" w:rsidRPr="005F07AB" w:rsidRDefault="00A01924"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Chairman, </w:t>
      </w:r>
      <w:smartTag w:uri="urn:schemas-microsoft-com:office:smarttags" w:element="PersonName">
        <w:r w:rsidRPr="00827E7E">
          <w:t>IEEE</w:t>
        </w:r>
      </w:smartTag>
      <w:r w:rsidRPr="00827E7E">
        <w:t xml:space="preserve"> Pittsburgh Section (2005).  Gave a complete facelift to the Section, received </w:t>
      </w:r>
      <w:r w:rsidRPr="00827E7E">
        <w:rPr>
          <w:b/>
        </w:rPr>
        <w:t>Outstanding Large Section</w:t>
      </w:r>
      <w:r w:rsidRPr="00827E7E">
        <w:t xml:space="preserve"> Award (#1 placement among 319 sections in the world)</w:t>
      </w:r>
    </w:p>
    <w:p w14:paraId="46645767" w14:textId="77777777" w:rsidR="00A01924" w:rsidRPr="005F07AB" w:rsidRDefault="00A01924"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Chairman, Power &amp; Energy Society and Industrial Applications Society, </w:t>
      </w:r>
      <w:smartTag w:uri="urn:schemas-microsoft-com:office:smarttags" w:element="PersonName">
        <w:r w:rsidRPr="00827E7E">
          <w:t>IEEE</w:t>
        </w:r>
      </w:smartTag>
      <w:r w:rsidRPr="00827E7E">
        <w:t xml:space="preserve"> Pittsburgh Section (2003, 2004).  Received </w:t>
      </w:r>
      <w:r w:rsidRPr="00827E7E">
        <w:rPr>
          <w:b/>
        </w:rPr>
        <w:t>Outstanding Large Chapter</w:t>
      </w:r>
      <w:r w:rsidRPr="00827E7E">
        <w:t xml:space="preserve"> Award (#1 placement among over 200 chapters in the world) for both Chapters (2004)</w:t>
      </w:r>
    </w:p>
    <w:p w14:paraId="1279F4E5" w14:textId="77777777" w:rsidR="00A01924" w:rsidRPr="005F07AB" w:rsidRDefault="00A01924"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rPr>
          <w:b/>
        </w:rPr>
        <w:t>Outstanding Volunteer Service</w:t>
      </w:r>
      <w:r w:rsidRPr="00827E7E">
        <w:t xml:space="preserve"> Award for reviving the local Chapters of Power &amp; Energy Society and Industrial Applications Society from inactivity to world-class performance (2004)</w:t>
      </w:r>
    </w:p>
    <w:p w14:paraId="6BB4ACF0" w14:textId="77777777" w:rsidR="00A01924" w:rsidRPr="005F07AB" w:rsidRDefault="00A01924"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smartTag w:uri="urn:schemas-microsoft-com:office:smarttags" w:element="PersonName">
        <w:r w:rsidRPr="00827E7E">
          <w:t>IEEE</w:t>
        </w:r>
      </w:smartTag>
      <w:r w:rsidRPr="00827E7E">
        <w:t xml:space="preserve"> Pittsburgh Section Power &amp; Energy Society </w:t>
      </w:r>
      <w:r w:rsidRPr="00827E7E">
        <w:rPr>
          <w:b/>
        </w:rPr>
        <w:t>Outstanding Engineer</w:t>
      </w:r>
      <w:r w:rsidRPr="00827E7E">
        <w:t xml:space="preserve"> Award (2004)</w:t>
      </w:r>
    </w:p>
    <w:p w14:paraId="0D5B526D" w14:textId="77777777" w:rsidR="00A01924" w:rsidRPr="005F07AB" w:rsidRDefault="00A01924"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rPr>
          <w:b/>
        </w:rPr>
        <w:t>Outstanding Technical Committee Prize Paper</w:t>
      </w:r>
      <w:r w:rsidRPr="00827E7E">
        <w:t xml:space="preserve"> Award winner, PES (2001)</w:t>
      </w:r>
    </w:p>
    <w:p w14:paraId="0375CDFB" w14:textId="77777777" w:rsidR="00860142" w:rsidRPr="005F07AB" w:rsidRDefault="00A01924" w:rsidP="00860142">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Co-</w:t>
      </w:r>
      <w:r w:rsidRPr="00860142">
        <w:t xml:space="preserve">Chairman, </w:t>
      </w:r>
      <w:r w:rsidRPr="00860142">
        <w:rPr>
          <w:i/>
        </w:rPr>
        <w:t>Task Force</w:t>
      </w:r>
      <w:r w:rsidR="00650F31" w:rsidRPr="00860142">
        <w:t xml:space="preserve"> i</w:t>
      </w:r>
      <w:r w:rsidRPr="00860142">
        <w:t xml:space="preserve">n </w:t>
      </w:r>
      <w:r w:rsidRPr="00860142">
        <w:rPr>
          <w:i/>
        </w:rPr>
        <w:t xml:space="preserve">Modeling and Analysis of System Transients </w:t>
      </w:r>
      <w:r w:rsidR="00650F31" w:rsidRPr="00860142">
        <w:rPr>
          <w:i/>
        </w:rPr>
        <w:t xml:space="preserve">Using Digital Programs </w:t>
      </w:r>
      <w:r w:rsidRPr="00860142">
        <w:t>Working Group (1999-2003)</w:t>
      </w:r>
      <w:r w:rsidR="00860142" w:rsidRPr="00860142">
        <w:t>, which received the 2000 PES Working Group Award.</w:t>
      </w:r>
    </w:p>
    <w:p w14:paraId="596BDA5E" w14:textId="77777777" w:rsidR="00B90A7A" w:rsidRPr="005F07AB" w:rsidRDefault="00B90A7A" w:rsidP="00831BB0">
      <w:pPr>
        <w:numPr>
          <w:ilvl w:val="0"/>
          <w:numId w:val="13"/>
        </w:numPr>
        <w:tabs>
          <w:tab w:val="clear" w:pos="480"/>
          <w:tab w:val="clear" w:pos="960"/>
        </w:tabs>
        <w:spacing w:before="120"/>
        <w:ind w:left="360"/>
        <w:rPr>
          <w:b/>
          <w14:shadow w14:blurRad="50800" w14:dist="38100" w14:dir="2700000" w14:sx="100000" w14:sy="100000" w14:kx="0" w14:ky="0" w14:algn="tl">
            <w14:srgbClr w14:val="000000">
              <w14:alpha w14:val="60000"/>
            </w14:srgbClr>
          </w14:shadow>
        </w:rPr>
      </w:pPr>
      <w:r w:rsidRPr="00827E7E">
        <w:rPr>
          <w:b/>
        </w:rPr>
        <w:t>Boys Scout of America</w:t>
      </w:r>
    </w:p>
    <w:p w14:paraId="19A52D3B" w14:textId="77777777" w:rsidR="007B0B00" w:rsidRPr="005F07AB" w:rsidRDefault="007B0B00" w:rsidP="00B82ED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t>Leader</w:t>
      </w:r>
      <w:r w:rsidRPr="00827E7E">
        <w:t xml:space="preserve">, Boy Scouts of America, </w:t>
      </w:r>
      <w:r>
        <w:t>Troop</w:t>
      </w:r>
      <w:r w:rsidRPr="00827E7E">
        <w:t xml:space="preserve"> 220</w:t>
      </w:r>
      <w:r>
        <w:t xml:space="preserve"> (2018 - Present</w:t>
      </w:r>
      <w:r w:rsidRPr="00827E7E">
        <w:t>)</w:t>
      </w:r>
    </w:p>
    <w:p w14:paraId="70C4E52E" w14:textId="77777777" w:rsidR="00765166" w:rsidRPr="005F07AB" w:rsidRDefault="003F1387" w:rsidP="00B82ED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Treasurer, Boy Scouts of America, Pack 220</w:t>
      </w:r>
      <w:r w:rsidR="00441708">
        <w:t xml:space="preserve"> (2014-2017</w:t>
      </w:r>
      <w:r w:rsidRPr="00827E7E">
        <w:t>)</w:t>
      </w:r>
    </w:p>
    <w:p w14:paraId="4C99111E" w14:textId="77777777" w:rsidR="00B90A7A" w:rsidRPr="005F07AB" w:rsidRDefault="00B90A7A" w:rsidP="00831BB0">
      <w:pPr>
        <w:numPr>
          <w:ilvl w:val="0"/>
          <w:numId w:val="13"/>
        </w:numPr>
        <w:tabs>
          <w:tab w:val="clear" w:pos="480"/>
          <w:tab w:val="clear" w:pos="960"/>
        </w:tabs>
        <w:spacing w:before="120"/>
        <w:ind w:left="360"/>
        <w:rPr>
          <w:b/>
          <w14:shadow w14:blurRad="50800" w14:dist="38100" w14:dir="2700000" w14:sx="100000" w14:sy="100000" w14:kx="0" w14:ky="0" w14:algn="tl">
            <w14:srgbClr w14:val="000000">
              <w14:alpha w14:val="60000"/>
            </w14:srgbClr>
          </w14:shadow>
        </w:rPr>
      </w:pPr>
      <w:r w:rsidRPr="00827E7E">
        <w:rPr>
          <w:b/>
        </w:rPr>
        <w:t>Toastmasters International</w:t>
      </w:r>
    </w:p>
    <w:p w14:paraId="27328C09" w14:textId="77777777" w:rsidR="00692A55" w:rsidRPr="005F07AB" w:rsidRDefault="00692A55" w:rsidP="00692A55">
      <w:pPr>
        <w:numPr>
          <w:ilvl w:val="0"/>
          <w:numId w:val="13"/>
        </w:numPr>
        <w:tabs>
          <w:tab w:val="clear" w:pos="480"/>
          <w:tab w:val="clear" w:pos="960"/>
        </w:tabs>
        <w:rPr>
          <w14:shadow w14:blurRad="50800" w14:dist="38100" w14:dir="2700000" w14:sx="100000" w14:sy="100000" w14:kx="0" w14:ky="0" w14:algn="tl">
            <w14:srgbClr w14:val="000000">
              <w14:alpha w14:val="60000"/>
            </w14:srgbClr>
          </w14:shadow>
        </w:rPr>
      </w:pPr>
      <w:hyperlink r:id="rId19" w:history="1">
        <w:r w:rsidRPr="002F4427">
          <w:rPr>
            <w:rStyle w:val="Hyperlink"/>
          </w:rPr>
          <w:t>https://www.toastmasters.org/magazine/magazine-issues/2019/jan/6-quick-takes-member-moment</w:t>
        </w:r>
      </w:hyperlink>
    </w:p>
    <w:p w14:paraId="5932EA78" w14:textId="77777777" w:rsidR="00D87FDD" w:rsidRPr="005F07AB" w:rsidRDefault="00D87FD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District Governor, District 13 (2007-2008).  Received </w:t>
      </w:r>
      <w:r w:rsidRPr="00827E7E">
        <w:rPr>
          <w:b/>
        </w:rPr>
        <w:t>Select Distinguished</w:t>
      </w:r>
      <w:r w:rsidRPr="00827E7E">
        <w:t xml:space="preserve"> District Governor award (#10 placement among 79 districts in the world</w:t>
      </w:r>
      <w:r w:rsidR="00856DEF" w:rsidRPr="00827E7E">
        <w:t>, best performance of District 13 in its 7</w:t>
      </w:r>
      <w:r w:rsidR="00281CEC">
        <w:t>5</w:t>
      </w:r>
      <w:r w:rsidR="00856DEF" w:rsidRPr="00827E7E">
        <w:t>+ years of history</w:t>
      </w:r>
      <w:r w:rsidRPr="00827E7E">
        <w:t>)</w:t>
      </w:r>
    </w:p>
    <w:p w14:paraId="1159D616" w14:textId="77777777" w:rsidR="00D87FDD" w:rsidRPr="005F07AB" w:rsidRDefault="00D87FD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Lieutenant Governor of Education &amp; Training, District 13 (2006-2007).  Received </w:t>
      </w:r>
      <w:r w:rsidRPr="00827E7E">
        <w:rPr>
          <w:b/>
        </w:rPr>
        <w:t>Excellence in Education and Training</w:t>
      </w:r>
      <w:r w:rsidRPr="00827E7E">
        <w:t xml:space="preserve"> Award</w:t>
      </w:r>
    </w:p>
    <w:p w14:paraId="3E76D153" w14:textId="77777777" w:rsidR="00D87FDD" w:rsidRPr="005F07AB" w:rsidRDefault="00D87FD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Lieutenant Governor of Marketing, District 13 (2005-2006)</w:t>
      </w:r>
    </w:p>
    <w:p w14:paraId="6F4933FE" w14:textId="77777777" w:rsidR="00D87FDD" w:rsidRPr="005F07AB" w:rsidRDefault="00D87FD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 xml:space="preserve">Area 9 Governor, District 13 (2004-2005).  Received </w:t>
      </w:r>
      <w:r w:rsidRPr="00827E7E">
        <w:rPr>
          <w:b/>
        </w:rPr>
        <w:t>Area Governor of the Year</w:t>
      </w:r>
      <w:r w:rsidRPr="00827E7E">
        <w:t xml:space="preserve"> Award</w:t>
      </w:r>
    </w:p>
    <w:p w14:paraId="665C851E" w14:textId="77777777" w:rsidR="00765166" w:rsidRPr="005F07AB" w:rsidRDefault="00E00F7B"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Monroeville Toastmasters Club: Treasurer (2004-</w:t>
      </w:r>
      <w:r w:rsidR="00D87FDD" w:rsidRPr="00827E7E">
        <w:t>2015</w:t>
      </w:r>
      <w:r w:rsidRPr="00827E7E">
        <w:t>), President (2003-2004), Vice President (2002-2003), Sergeant-at-Arms (1998-1999).</w:t>
      </w:r>
    </w:p>
    <w:p w14:paraId="066BB4D5" w14:textId="77777777" w:rsidR="00E00F7B" w:rsidRPr="005F07AB" w:rsidRDefault="00E00F7B"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lastRenderedPageBreak/>
        <w:t xml:space="preserve">During my Presidency, I led the Monroeville Toastmasters Club to be </w:t>
      </w:r>
      <w:r w:rsidRPr="00827E7E">
        <w:rPr>
          <w:b/>
        </w:rPr>
        <w:t>President’s Distinguished</w:t>
      </w:r>
      <w:r w:rsidRPr="00827E7E">
        <w:t xml:space="preserve"> Club (2004), Toastmasters International’s highest award.</w:t>
      </w:r>
    </w:p>
    <w:p w14:paraId="6D04F630" w14:textId="77777777" w:rsidR="00D87FDD" w:rsidRPr="005F07AB" w:rsidRDefault="00D87FDD" w:rsidP="00786550">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Park Toastmasters Club, Stockholm, Sweden: Member (1999-2001).</w:t>
      </w:r>
    </w:p>
    <w:p w14:paraId="72659315" w14:textId="77777777" w:rsidR="00796F34" w:rsidRPr="005F07AB" w:rsidRDefault="00796F34" w:rsidP="00B82ED7">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Monroeville Toastmasters Club, Monroeville, PA: Member (1997-</w:t>
      </w:r>
      <w:r w:rsidR="008932B5">
        <w:t>2022</w:t>
      </w:r>
      <w:r w:rsidRPr="00827E7E">
        <w:t>).</w:t>
      </w:r>
    </w:p>
    <w:p w14:paraId="3DC89260" w14:textId="77777777" w:rsidR="00934C8A" w:rsidRPr="005F07AB" w:rsidRDefault="00934C8A" w:rsidP="00831BB0">
      <w:pPr>
        <w:numPr>
          <w:ilvl w:val="0"/>
          <w:numId w:val="13"/>
        </w:numPr>
        <w:tabs>
          <w:tab w:val="clear" w:pos="480"/>
          <w:tab w:val="clear" w:pos="960"/>
        </w:tabs>
        <w:spacing w:before="120"/>
        <w:ind w:left="360"/>
        <w:rPr>
          <w:b/>
          <w14:shadow w14:blurRad="50800" w14:dist="38100" w14:dir="2700000" w14:sx="100000" w14:sy="100000" w14:kx="0" w14:ky="0" w14:algn="tl">
            <w14:srgbClr w14:val="000000">
              <w14:alpha w14:val="60000"/>
            </w14:srgbClr>
          </w14:shadow>
        </w:rPr>
      </w:pPr>
      <w:r>
        <w:rPr>
          <w:b/>
        </w:rPr>
        <w:t>Community Service</w:t>
      </w:r>
    </w:p>
    <w:p w14:paraId="52A44F8E" w14:textId="77777777" w:rsidR="00354A17" w:rsidRPr="005F07AB" w:rsidRDefault="00354A17" w:rsidP="00934C8A">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Pr>
          <w:lang w:val="sv-SE"/>
        </w:rPr>
        <w:t>Volunteer: Lego Robot Car Race, Carnegie Science Center</w:t>
      </w:r>
      <w:r w:rsidR="00831BB0">
        <w:rPr>
          <w:lang w:val="sv-SE"/>
        </w:rPr>
        <w:t xml:space="preserve"> (every year for 2 decades)</w:t>
      </w:r>
    </w:p>
    <w:p w14:paraId="048CDCE5" w14:textId="77777777" w:rsidR="00934C8A" w:rsidRPr="005F07AB" w:rsidRDefault="00934C8A" w:rsidP="00934C8A">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Pr>
          <w:lang w:val="sv-SE"/>
        </w:rPr>
        <w:t>Judge: Pittsburgh Regional Science &amp; Engineering Fair</w:t>
      </w:r>
      <w:r w:rsidR="00831BB0">
        <w:rPr>
          <w:lang w:val="sv-SE"/>
        </w:rPr>
        <w:t xml:space="preserve"> (every year for 2 decades)</w:t>
      </w:r>
    </w:p>
    <w:p w14:paraId="2B02FCA8" w14:textId="77777777" w:rsidR="00354A17" w:rsidRPr="005F07AB" w:rsidRDefault="00354A17" w:rsidP="00934C8A">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Pr>
          <w:lang w:val="sv-SE"/>
        </w:rPr>
        <w:t xml:space="preserve">Judge: Intel </w:t>
      </w:r>
      <w:r w:rsidR="00EA60D2">
        <w:rPr>
          <w:lang w:val="sv-SE"/>
        </w:rPr>
        <w:t xml:space="preserve">International </w:t>
      </w:r>
      <w:r>
        <w:rPr>
          <w:lang w:val="sv-SE"/>
        </w:rPr>
        <w:t>Science &amp; Engineering Fair</w:t>
      </w:r>
    </w:p>
    <w:p w14:paraId="2CA38D1A" w14:textId="77777777" w:rsidR="00934C8A" w:rsidRPr="005F07AB" w:rsidRDefault="00831BB0" w:rsidP="0045393E">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Pr>
          <w:lang w:val="sv-SE"/>
        </w:rPr>
        <w:t xml:space="preserve">Server: </w:t>
      </w:r>
      <w:r w:rsidR="00354A17">
        <w:rPr>
          <w:lang w:val="sv-SE"/>
        </w:rPr>
        <w:t>Jubilee Kitchen</w:t>
      </w:r>
      <w:r>
        <w:rPr>
          <w:lang w:val="sv-SE"/>
        </w:rPr>
        <w:t xml:space="preserve"> (regularly)</w:t>
      </w:r>
    </w:p>
    <w:p w14:paraId="1968F0A5" w14:textId="77777777" w:rsidR="0045393E" w:rsidRPr="005F07AB" w:rsidRDefault="00831BB0" w:rsidP="00B82ED7">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Pr>
          <w:lang w:val="sv-SE"/>
        </w:rPr>
        <w:t xml:space="preserve">Volunteer: </w:t>
      </w:r>
      <w:r w:rsidR="0045393E">
        <w:rPr>
          <w:lang w:val="sv-SE"/>
        </w:rPr>
        <w:t>Hindu Jain Temple</w:t>
      </w:r>
      <w:r>
        <w:rPr>
          <w:lang w:val="sv-SE"/>
        </w:rPr>
        <w:t xml:space="preserve"> (for 3 decades)</w:t>
      </w:r>
    </w:p>
    <w:p w14:paraId="69E4A761" w14:textId="77777777" w:rsidR="00A01924" w:rsidRPr="005F07AB" w:rsidRDefault="00A01924" w:rsidP="00831BB0">
      <w:pPr>
        <w:numPr>
          <w:ilvl w:val="0"/>
          <w:numId w:val="13"/>
        </w:numPr>
        <w:tabs>
          <w:tab w:val="clear" w:pos="480"/>
          <w:tab w:val="clear" w:pos="960"/>
        </w:tabs>
        <w:spacing w:before="120"/>
        <w:ind w:left="360"/>
        <w:rPr>
          <w:b/>
          <w14:shadow w14:blurRad="50800" w14:dist="38100" w14:dir="2700000" w14:sx="100000" w14:sy="100000" w14:kx="0" w14:ky="0" w14:algn="tl">
            <w14:srgbClr w14:val="000000">
              <w14:alpha w14:val="60000"/>
            </w14:srgbClr>
          </w14:shadow>
        </w:rPr>
      </w:pPr>
      <w:r w:rsidRPr="00827E7E">
        <w:rPr>
          <w:b/>
        </w:rPr>
        <w:t>Others</w:t>
      </w:r>
    </w:p>
    <w:p w14:paraId="03F63259" w14:textId="77777777" w:rsidR="00E00F7B" w:rsidRPr="005F07AB" w:rsidRDefault="00E00F7B" w:rsidP="00786550">
      <w:pPr>
        <w:numPr>
          <w:ilvl w:val="0"/>
          <w:numId w:val="13"/>
        </w:numPr>
        <w:tabs>
          <w:tab w:val="clear" w:pos="480"/>
          <w:tab w:val="clear" w:pos="960"/>
          <w:tab w:val="num" w:pos="720"/>
        </w:tabs>
        <w:rPr>
          <w:lang w:val="sv-SE"/>
          <w14:shadow w14:blurRad="50800" w14:dist="38100" w14:dir="2700000" w14:sx="100000" w14:sy="100000" w14:kx="0" w14:ky="0" w14:algn="tl">
            <w14:srgbClr w14:val="000000">
              <w14:alpha w14:val="60000"/>
            </w14:srgbClr>
          </w14:shadow>
        </w:rPr>
      </w:pPr>
      <w:r w:rsidRPr="00827E7E">
        <w:rPr>
          <w:lang w:val="sv-SE"/>
        </w:rPr>
        <w:t>Honor Societies: Eta Kappa Nu and Tau Beta Pi.</w:t>
      </w:r>
    </w:p>
    <w:p w14:paraId="16F62859" w14:textId="77777777" w:rsidR="000B65F5" w:rsidRPr="005F07AB" w:rsidRDefault="00E00F7B" w:rsidP="00E2090D">
      <w:pPr>
        <w:numPr>
          <w:ilvl w:val="0"/>
          <w:numId w:val="13"/>
        </w:numPr>
        <w:tabs>
          <w:tab w:val="clear" w:pos="480"/>
          <w:tab w:val="clear" w:pos="960"/>
          <w:tab w:val="num" w:pos="720"/>
        </w:tabs>
        <w:rPr>
          <w14:shadow w14:blurRad="50800" w14:dist="38100" w14:dir="2700000" w14:sx="100000" w14:sy="100000" w14:kx="0" w14:ky="0" w14:algn="tl">
            <w14:srgbClr w14:val="000000">
              <w14:alpha w14:val="60000"/>
            </w14:srgbClr>
          </w14:shadow>
        </w:rPr>
      </w:pPr>
      <w:r w:rsidRPr="00827E7E">
        <w:t>Listed in International WHO’S WHO of Professionals.</w:t>
      </w:r>
    </w:p>
    <w:p w14:paraId="7C7691A8" w14:textId="77777777" w:rsidR="00041E32" w:rsidRPr="005F07AB" w:rsidRDefault="009B0816" w:rsidP="00831BB0">
      <w:pPr>
        <w:tabs>
          <w:tab w:val="clear" w:pos="480"/>
          <w:tab w:val="clear" w:pos="960"/>
        </w:tabs>
        <w:spacing w:before="120"/>
        <w:ind w:left="360" w:hanging="360"/>
        <w:rPr>
          <w:b/>
          <w14:shadow w14:blurRad="50800" w14:dist="38100" w14:dir="2700000" w14:sx="100000" w14:sy="100000" w14:kx="0" w14:ky="0" w14:algn="tl">
            <w14:srgbClr w14:val="000000">
              <w14:alpha w14:val="60000"/>
            </w14:srgbClr>
          </w14:shadow>
        </w:rPr>
      </w:pPr>
      <w:r w:rsidRPr="00827E7E">
        <w:rPr>
          <w:b/>
        </w:rPr>
        <w:t>Personal:</w:t>
      </w:r>
    </w:p>
    <w:p w14:paraId="6BBEC421" w14:textId="77777777" w:rsidR="009B0816" w:rsidRPr="005F07AB" w:rsidRDefault="00302C22" w:rsidP="00786550">
      <w:pPr>
        <w:numPr>
          <w:ilvl w:val="0"/>
          <w:numId w:val="24"/>
        </w:numPr>
        <w:tabs>
          <w:tab w:val="clear" w:pos="480"/>
          <w:tab w:val="clear" w:pos="960"/>
        </w:tabs>
        <w:spacing w:after="120"/>
        <w:rPr>
          <w14:shadow w14:blurRad="50800" w14:dist="38100" w14:dir="2700000" w14:sx="100000" w14:sy="100000" w14:kx="0" w14:ky="0" w14:algn="tl">
            <w14:srgbClr w14:val="000000">
              <w14:alpha w14:val="60000"/>
            </w14:srgbClr>
          </w14:shadow>
        </w:rPr>
      </w:pPr>
      <w:r>
        <w:t>U.S. Citizen</w:t>
      </w:r>
    </w:p>
    <w:p w14:paraId="107707A0" w14:textId="77777777" w:rsidR="00C53C55" w:rsidRPr="005F07AB" w:rsidRDefault="00C53C55" w:rsidP="00C53C55">
      <w:pPr>
        <w:tabs>
          <w:tab w:val="clear" w:pos="480"/>
          <w:tab w:val="clear" w:pos="960"/>
        </w:tabs>
        <w:spacing w:after="120"/>
        <w:ind w:left="0"/>
        <w:rPr>
          <w14:shadow w14:blurRad="50800" w14:dist="38100" w14:dir="2700000" w14:sx="100000" w14:sy="100000" w14:kx="0" w14:ky="0" w14:algn="tl">
            <w14:srgbClr w14:val="000000">
              <w14:alpha w14:val="60000"/>
            </w14:srgbClr>
          </w14:shadow>
        </w:rPr>
      </w:pPr>
    </w:p>
    <w:sectPr w:rsidR="00C53C55" w:rsidRPr="005F07AB" w:rsidSect="008F07F3">
      <w:headerReference w:type="even" r:id="rId20"/>
      <w:headerReference w:type="default" r:id="rId21"/>
      <w:footerReference w:type="even" r:id="rId22"/>
      <w:footerReference w:type="default" r:id="rId23"/>
      <w:pgSz w:w="12240" w:h="15840" w:code="1"/>
      <w:pgMar w:top="1440" w:right="1440" w:bottom="1440" w:left="1440" w:header="965"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462A" w14:textId="77777777" w:rsidR="004F69E7" w:rsidRDefault="004F69E7">
      <w:r>
        <w:separator/>
      </w:r>
    </w:p>
  </w:endnote>
  <w:endnote w:type="continuationSeparator" w:id="0">
    <w:p w14:paraId="2F5629B8" w14:textId="77777777" w:rsidR="004F69E7" w:rsidRDefault="004F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BAEC" w14:textId="77777777" w:rsidR="00435C70" w:rsidRPr="005F07AB" w:rsidRDefault="00435C70">
    <w:pPr>
      <w:pStyle w:val="Footer"/>
      <w:framePr w:wrap="around" w:vAnchor="text" w:hAnchor="margin" w:xAlign="center" w:y="1"/>
      <w:rPr>
        <w:rStyle w:val="PageNumber"/>
        <w14:shadow w14:blurRad="50800" w14:dist="38100" w14:dir="2700000" w14:sx="100000" w14:sy="100000" w14:kx="0" w14:ky="0" w14:algn="tl">
          <w14:srgbClr w14:val="000000">
            <w14:alpha w14:val="60000"/>
          </w14:srgbClr>
        </w14:shadow>
      </w:rPr>
    </w:pPr>
    <w:r w:rsidRPr="005F07AB">
      <w:rPr>
        <w:rStyle w:val="PageNumber"/>
        <w14:shadow w14:blurRad="50800" w14:dist="38100" w14:dir="2700000" w14:sx="100000" w14:sy="100000" w14:kx="0" w14:ky="0" w14:algn="tl">
          <w14:srgbClr w14:val="000000">
            <w14:alpha w14:val="60000"/>
          </w14:srgbClr>
        </w14:shadow>
      </w:rPr>
      <w:fldChar w:fldCharType="begin"/>
    </w:r>
    <w:r>
      <w:rPr>
        <w:rStyle w:val="PageNumber"/>
      </w:rPr>
      <w:instrText xml:space="preserve">PAGE  </w:instrText>
    </w:r>
    <w:r w:rsidRPr="005F07AB">
      <w:rPr>
        <w:rStyle w:val="PageNumber"/>
        <w14:shadow w14:blurRad="50800" w14:dist="38100" w14:dir="2700000" w14:sx="100000" w14:sy="100000" w14:kx="0" w14:ky="0" w14:algn="tl">
          <w14:srgbClr w14:val="000000">
            <w14:alpha w14:val="60000"/>
          </w14:srgbClr>
        </w14:shadow>
      </w:rPr>
      <w:fldChar w:fldCharType="separate"/>
    </w:r>
    <w:r w:rsidR="00C516D0">
      <w:rPr>
        <w:rStyle w:val="PageNumber"/>
      </w:rPr>
      <w:t>8</w:t>
    </w:r>
    <w:r w:rsidRPr="005F07AB">
      <w:rPr>
        <w:rStyle w:val="PageNumber"/>
        <w14:shadow w14:blurRad="50800" w14:dist="38100" w14:dir="2700000" w14:sx="100000" w14:sy="100000" w14:kx="0" w14:ky="0" w14:algn="tl">
          <w14:srgbClr w14:val="000000">
            <w14:alpha w14:val="60000"/>
          </w14:srgbClr>
        </w14:shadow>
      </w:rPr>
      <w:fldChar w:fldCharType="end"/>
    </w:r>
  </w:p>
  <w:p w14:paraId="3B9EC082" w14:textId="77777777" w:rsidR="00435C70" w:rsidRDefault="0043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4B87" w14:textId="77777777" w:rsidR="00435C70" w:rsidRPr="005F07AB" w:rsidRDefault="00435C70">
    <w:pPr>
      <w:pStyle w:val="Footer"/>
      <w:framePr w:wrap="around" w:vAnchor="text" w:hAnchor="margin" w:xAlign="center" w:y="1"/>
      <w:rPr>
        <w:rStyle w:val="PageNumber"/>
        <w14:shadow w14:blurRad="50800" w14:dist="38100" w14:dir="2700000" w14:sx="100000" w14:sy="100000" w14:kx="0" w14:ky="0" w14:algn="tl">
          <w14:srgbClr w14:val="000000">
            <w14:alpha w14:val="60000"/>
          </w14:srgbClr>
        </w14:shadow>
      </w:rPr>
    </w:pPr>
    <w:r w:rsidRPr="005F07AB">
      <w:rPr>
        <w:rStyle w:val="PageNumber"/>
        <w14:shadow w14:blurRad="50800" w14:dist="38100" w14:dir="2700000" w14:sx="100000" w14:sy="100000" w14:kx="0" w14:ky="0" w14:algn="tl">
          <w14:srgbClr w14:val="000000">
            <w14:alpha w14:val="60000"/>
          </w14:srgbClr>
        </w14:shadow>
      </w:rPr>
      <w:fldChar w:fldCharType="begin"/>
    </w:r>
    <w:r>
      <w:rPr>
        <w:rStyle w:val="PageNumber"/>
      </w:rPr>
      <w:instrText xml:space="preserve">PAGE  </w:instrText>
    </w:r>
    <w:r w:rsidRPr="005F07AB">
      <w:rPr>
        <w:rStyle w:val="PageNumber"/>
        <w14:shadow w14:blurRad="50800" w14:dist="38100" w14:dir="2700000" w14:sx="100000" w14:sy="100000" w14:kx="0" w14:ky="0" w14:algn="tl">
          <w14:srgbClr w14:val="000000">
            <w14:alpha w14:val="60000"/>
          </w14:srgbClr>
        </w14:shadow>
      </w:rPr>
      <w:fldChar w:fldCharType="separate"/>
    </w:r>
    <w:r w:rsidR="00C516D0">
      <w:rPr>
        <w:rStyle w:val="PageNumber"/>
      </w:rPr>
      <w:t>9</w:t>
    </w:r>
    <w:r w:rsidRPr="005F07AB">
      <w:rPr>
        <w:rStyle w:val="PageNumber"/>
        <w14:shadow w14:blurRad="50800" w14:dist="38100" w14:dir="2700000" w14:sx="100000" w14:sy="100000" w14:kx="0" w14:ky="0" w14:algn="tl">
          <w14:srgbClr w14:val="000000">
            <w14:alpha w14:val="60000"/>
          </w14:srgbClr>
        </w14:shadow>
      </w:rPr>
      <w:fldChar w:fldCharType="end"/>
    </w:r>
  </w:p>
  <w:p w14:paraId="06D91AF1" w14:textId="77777777" w:rsidR="00435C70" w:rsidRDefault="0043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A166" w14:textId="77777777" w:rsidR="004F69E7" w:rsidRDefault="004F69E7">
      <w:r>
        <w:separator/>
      </w:r>
    </w:p>
  </w:footnote>
  <w:footnote w:type="continuationSeparator" w:id="0">
    <w:p w14:paraId="436D3587" w14:textId="77777777" w:rsidR="004F69E7" w:rsidRDefault="004F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A10" w14:textId="77777777" w:rsidR="00435C70" w:rsidRDefault="00435C70">
    <w:pPr>
      <w:pStyle w:val="Header"/>
      <w:jc w:val="center"/>
    </w:pPr>
    <w:r>
      <w:rPr>
        <w:rFonts w:ascii="Arial" w:hAnsi="Arial"/>
      </w:rPr>
      <w:t>R</w:t>
    </w:r>
    <w:r>
      <w:rPr>
        <w:rFonts w:ascii="Arial" w:hAnsi="Arial"/>
        <w:snapToGrid w:val="0"/>
        <w:color w:val="000000"/>
      </w:rPr>
      <w:t>é</w:t>
    </w:r>
    <w:r>
      <w:rPr>
        <w:rFonts w:ascii="Arial" w:hAnsi="Arial"/>
      </w:rPr>
      <w:t>sum</w:t>
    </w:r>
    <w:r>
      <w:rPr>
        <w:rFonts w:ascii="Arial" w:hAnsi="Arial"/>
        <w:snapToGrid w:val="0"/>
        <w:color w:val="000000"/>
      </w:rPr>
      <w:t>é</w:t>
    </w:r>
    <w:r>
      <w:rPr>
        <w:rFonts w:ascii="Arial" w:hAnsi="Arial"/>
      </w:rPr>
      <w:t xml:space="preserve"> of Kalyan K. 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9D61" w14:textId="77777777" w:rsidR="00435C70" w:rsidRPr="00827E7E" w:rsidRDefault="00435C70">
    <w:pPr>
      <w:pStyle w:val="Header"/>
      <w:jc w:val="center"/>
    </w:pPr>
    <w:r w:rsidRPr="00827E7E">
      <w:rPr>
        <w:rFonts w:ascii="Arial" w:hAnsi="Arial"/>
      </w:rPr>
      <w:t>R</w:t>
    </w:r>
    <w:r w:rsidRPr="00827E7E">
      <w:rPr>
        <w:rFonts w:ascii="Arial" w:hAnsi="Arial"/>
        <w:snapToGrid w:val="0"/>
        <w:color w:val="000000"/>
      </w:rPr>
      <w:t>é</w:t>
    </w:r>
    <w:r w:rsidRPr="00827E7E">
      <w:rPr>
        <w:rFonts w:ascii="Arial" w:hAnsi="Arial"/>
      </w:rPr>
      <w:t>sum</w:t>
    </w:r>
    <w:r w:rsidRPr="00827E7E">
      <w:rPr>
        <w:rFonts w:ascii="Arial" w:hAnsi="Arial"/>
        <w:snapToGrid w:val="0"/>
        <w:color w:val="000000"/>
      </w:rPr>
      <w:t>é</w:t>
    </w:r>
    <w:r w:rsidRPr="00827E7E">
      <w:rPr>
        <w:rFonts w:ascii="Arial" w:hAnsi="Arial"/>
      </w:rPr>
      <w:t xml:space="preserve"> of Kalyan K. 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9AB25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8E38E7"/>
    <w:multiLevelType w:val="hybridMultilevel"/>
    <w:tmpl w:val="85A2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26E52"/>
    <w:multiLevelType w:val="hybridMultilevel"/>
    <w:tmpl w:val="4236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C7A16"/>
    <w:multiLevelType w:val="hybridMultilevel"/>
    <w:tmpl w:val="395E552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74860"/>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9C13A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DA4E1A"/>
    <w:multiLevelType w:val="hybridMultilevel"/>
    <w:tmpl w:val="07B2B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12274"/>
    <w:multiLevelType w:val="multilevel"/>
    <w:tmpl w:val="CB60DA98"/>
    <w:lvl w:ilvl="0">
      <w:start w:val="1990"/>
      <w:numFmt w:val="decimal"/>
      <w:lvlText w:val="%1"/>
      <w:lvlJc w:val="left"/>
      <w:pPr>
        <w:tabs>
          <w:tab w:val="num" w:pos="1440"/>
        </w:tabs>
        <w:ind w:left="1440" w:hanging="1440"/>
      </w:pPr>
      <w:rPr>
        <w:rFonts w:hint="default"/>
      </w:rPr>
    </w:lvl>
    <w:lvl w:ilvl="1">
      <w:start w:val="1999"/>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28061959"/>
    <w:multiLevelType w:val="multilevel"/>
    <w:tmpl w:val="19DEC3D4"/>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2250"/>
        </w:tabs>
        <w:ind w:left="225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2E372F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737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0A260C"/>
    <w:multiLevelType w:val="hybridMultilevel"/>
    <w:tmpl w:val="0FF2334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D5C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D57422"/>
    <w:multiLevelType w:val="multilevel"/>
    <w:tmpl w:val="27D23178"/>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4C145A31"/>
    <w:multiLevelType w:val="hybridMultilevel"/>
    <w:tmpl w:val="C53C01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42C83"/>
    <w:multiLevelType w:val="hybridMultilevel"/>
    <w:tmpl w:val="8E0C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A1312"/>
    <w:multiLevelType w:val="hybridMultilevel"/>
    <w:tmpl w:val="8026969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D2D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77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2351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8A26EF"/>
    <w:multiLevelType w:val="hybridMultilevel"/>
    <w:tmpl w:val="952A01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71A6"/>
    <w:multiLevelType w:val="hybridMultilevel"/>
    <w:tmpl w:val="7CE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A6C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D755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683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DE2A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0402D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86752968">
    <w:abstractNumId w:val="6"/>
  </w:num>
  <w:num w:numId="2" w16cid:durableId="1681424106">
    <w:abstractNumId w:val="1"/>
  </w:num>
  <w:num w:numId="3" w16cid:durableId="1119226684">
    <w:abstractNumId w:val="10"/>
  </w:num>
  <w:num w:numId="4" w16cid:durableId="528639657">
    <w:abstractNumId w:val="18"/>
  </w:num>
  <w:num w:numId="5" w16cid:durableId="250313605">
    <w:abstractNumId w:val="20"/>
  </w:num>
  <w:num w:numId="6" w16cid:durableId="851922093">
    <w:abstractNumId w:val="11"/>
  </w:num>
  <w:num w:numId="7" w16cid:durableId="59208423">
    <w:abstractNumId w:val="13"/>
  </w:num>
  <w:num w:numId="8" w16cid:durableId="76442203">
    <w:abstractNumId w:val="23"/>
  </w:num>
  <w:num w:numId="9" w16cid:durableId="1530491668">
    <w:abstractNumId w:val="19"/>
  </w:num>
  <w:num w:numId="10" w16cid:durableId="892814793">
    <w:abstractNumId w:val="24"/>
  </w:num>
  <w:num w:numId="11" w16cid:durableId="1930498416">
    <w:abstractNumId w:val="27"/>
  </w:num>
  <w:num w:numId="12" w16cid:durableId="951016379">
    <w:abstractNumId w:val="26"/>
  </w:num>
  <w:num w:numId="13" w16cid:durableId="752821281">
    <w:abstractNumId w:val="5"/>
  </w:num>
  <w:num w:numId="14" w16cid:durableId="1144158906">
    <w:abstractNumId w:val="8"/>
  </w:num>
  <w:num w:numId="15" w16cid:durableId="1202984927">
    <w:abstractNumId w:val="14"/>
  </w:num>
  <w:num w:numId="16" w16cid:durableId="793326497">
    <w:abstractNumId w:val="9"/>
  </w:num>
  <w:num w:numId="17" w16cid:durableId="321589001">
    <w:abstractNumId w:val="25"/>
  </w:num>
  <w:num w:numId="18" w16cid:durableId="628896339">
    <w:abstractNumId w:val="6"/>
  </w:num>
  <w:num w:numId="19" w16cid:durableId="1120295119">
    <w:abstractNumId w:val="3"/>
  </w:num>
  <w:num w:numId="20" w16cid:durableId="2132435930">
    <w:abstractNumId w:val="22"/>
  </w:num>
  <w:num w:numId="21" w16cid:durableId="950622202">
    <w:abstractNumId w:val="15"/>
  </w:num>
  <w:num w:numId="22" w16cid:durableId="671496104">
    <w:abstractNumId w:val="21"/>
  </w:num>
  <w:num w:numId="23" w16cid:durableId="647051491">
    <w:abstractNumId w:val="12"/>
  </w:num>
  <w:num w:numId="24" w16cid:durableId="2127189178">
    <w:abstractNumId w:val="4"/>
  </w:num>
  <w:num w:numId="25" w16cid:durableId="150609547">
    <w:abstractNumId w:val="17"/>
  </w:num>
  <w:num w:numId="26" w16cid:durableId="1540777474">
    <w:abstractNumId w:val="16"/>
  </w:num>
  <w:num w:numId="27" w16cid:durableId="1637295312">
    <w:abstractNumId w:val="7"/>
  </w:num>
  <w:num w:numId="28" w16cid:durableId="1828745852">
    <w:abstractNumId w:val="2"/>
  </w:num>
  <w:num w:numId="29" w16cid:durableId="108692455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77"/>
    <w:rsid w:val="00010261"/>
    <w:rsid w:val="00010C2F"/>
    <w:rsid w:val="00016750"/>
    <w:rsid w:val="000169B6"/>
    <w:rsid w:val="00021298"/>
    <w:rsid w:val="00022D83"/>
    <w:rsid w:val="00024AAE"/>
    <w:rsid w:val="0002572F"/>
    <w:rsid w:val="0002598E"/>
    <w:rsid w:val="00030729"/>
    <w:rsid w:val="000308D3"/>
    <w:rsid w:val="00041E32"/>
    <w:rsid w:val="000426C4"/>
    <w:rsid w:val="00044BE7"/>
    <w:rsid w:val="000458C4"/>
    <w:rsid w:val="00050C25"/>
    <w:rsid w:val="00051083"/>
    <w:rsid w:val="0005115D"/>
    <w:rsid w:val="00055FDC"/>
    <w:rsid w:val="0005744B"/>
    <w:rsid w:val="0006576E"/>
    <w:rsid w:val="0008386B"/>
    <w:rsid w:val="00083F90"/>
    <w:rsid w:val="00084A92"/>
    <w:rsid w:val="00091F19"/>
    <w:rsid w:val="00092676"/>
    <w:rsid w:val="000959D7"/>
    <w:rsid w:val="00096DB0"/>
    <w:rsid w:val="000A0F89"/>
    <w:rsid w:val="000A1404"/>
    <w:rsid w:val="000A2401"/>
    <w:rsid w:val="000A5DFE"/>
    <w:rsid w:val="000A61B7"/>
    <w:rsid w:val="000A6A97"/>
    <w:rsid w:val="000A7893"/>
    <w:rsid w:val="000A796A"/>
    <w:rsid w:val="000B21A4"/>
    <w:rsid w:val="000B65F5"/>
    <w:rsid w:val="000B7E6B"/>
    <w:rsid w:val="000C0200"/>
    <w:rsid w:val="000C4148"/>
    <w:rsid w:val="000C41F1"/>
    <w:rsid w:val="000C5783"/>
    <w:rsid w:val="000C72F1"/>
    <w:rsid w:val="000D30C7"/>
    <w:rsid w:val="000D4752"/>
    <w:rsid w:val="000D5E21"/>
    <w:rsid w:val="000E1013"/>
    <w:rsid w:val="000E2650"/>
    <w:rsid w:val="000F2CB5"/>
    <w:rsid w:val="000F67A6"/>
    <w:rsid w:val="000F6F4C"/>
    <w:rsid w:val="000F7EEB"/>
    <w:rsid w:val="0010322A"/>
    <w:rsid w:val="001035A0"/>
    <w:rsid w:val="00105ED9"/>
    <w:rsid w:val="0010658E"/>
    <w:rsid w:val="001118E0"/>
    <w:rsid w:val="001121C8"/>
    <w:rsid w:val="001175D5"/>
    <w:rsid w:val="00117FE5"/>
    <w:rsid w:val="00120D3B"/>
    <w:rsid w:val="00125FBE"/>
    <w:rsid w:val="00126DB8"/>
    <w:rsid w:val="00127E2F"/>
    <w:rsid w:val="001302E3"/>
    <w:rsid w:val="00130CB5"/>
    <w:rsid w:val="00135BD3"/>
    <w:rsid w:val="001365A7"/>
    <w:rsid w:val="00136778"/>
    <w:rsid w:val="001401C9"/>
    <w:rsid w:val="00140887"/>
    <w:rsid w:val="00147AC8"/>
    <w:rsid w:val="00155B83"/>
    <w:rsid w:val="001562E9"/>
    <w:rsid w:val="00157522"/>
    <w:rsid w:val="00161C02"/>
    <w:rsid w:val="001675C2"/>
    <w:rsid w:val="00171A04"/>
    <w:rsid w:val="00174A32"/>
    <w:rsid w:val="00191230"/>
    <w:rsid w:val="00194FCE"/>
    <w:rsid w:val="0019618F"/>
    <w:rsid w:val="001A294C"/>
    <w:rsid w:val="001A35C6"/>
    <w:rsid w:val="001A5487"/>
    <w:rsid w:val="001B2EAA"/>
    <w:rsid w:val="001B5B26"/>
    <w:rsid w:val="001D1867"/>
    <w:rsid w:val="001D26E3"/>
    <w:rsid w:val="001D3194"/>
    <w:rsid w:val="001D5689"/>
    <w:rsid w:val="001E0A19"/>
    <w:rsid w:val="001E0F97"/>
    <w:rsid w:val="001E20FE"/>
    <w:rsid w:val="001F3408"/>
    <w:rsid w:val="001F4D71"/>
    <w:rsid w:val="00210E15"/>
    <w:rsid w:val="00212000"/>
    <w:rsid w:val="0021345C"/>
    <w:rsid w:val="00213C33"/>
    <w:rsid w:val="00214C0D"/>
    <w:rsid w:val="0021528A"/>
    <w:rsid w:val="00215EE5"/>
    <w:rsid w:val="00217605"/>
    <w:rsid w:val="00222B60"/>
    <w:rsid w:val="00222C82"/>
    <w:rsid w:val="00222EDA"/>
    <w:rsid w:val="00231986"/>
    <w:rsid w:val="00232BC2"/>
    <w:rsid w:val="00235A7B"/>
    <w:rsid w:val="00241411"/>
    <w:rsid w:val="002448D8"/>
    <w:rsid w:val="00245946"/>
    <w:rsid w:val="00252EB9"/>
    <w:rsid w:val="00253D0B"/>
    <w:rsid w:val="00266C6F"/>
    <w:rsid w:val="002671F4"/>
    <w:rsid w:val="00272ED3"/>
    <w:rsid w:val="00274E9F"/>
    <w:rsid w:val="0027750D"/>
    <w:rsid w:val="00281CEC"/>
    <w:rsid w:val="00282B1E"/>
    <w:rsid w:val="00286AEF"/>
    <w:rsid w:val="00286DA7"/>
    <w:rsid w:val="00291357"/>
    <w:rsid w:val="002941D1"/>
    <w:rsid w:val="00297235"/>
    <w:rsid w:val="002A06B7"/>
    <w:rsid w:val="002B12D3"/>
    <w:rsid w:val="002B57D2"/>
    <w:rsid w:val="002B724E"/>
    <w:rsid w:val="002C1E4A"/>
    <w:rsid w:val="002C7037"/>
    <w:rsid w:val="002D3565"/>
    <w:rsid w:val="002D3E49"/>
    <w:rsid w:val="002D5D25"/>
    <w:rsid w:val="002D5EDA"/>
    <w:rsid w:val="002D7E97"/>
    <w:rsid w:val="002E30B0"/>
    <w:rsid w:val="002E3687"/>
    <w:rsid w:val="002F4932"/>
    <w:rsid w:val="002F575B"/>
    <w:rsid w:val="00302C22"/>
    <w:rsid w:val="003057EE"/>
    <w:rsid w:val="00307A2C"/>
    <w:rsid w:val="003104C5"/>
    <w:rsid w:val="003128E6"/>
    <w:rsid w:val="00314405"/>
    <w:rsid w:val="003204E5"/>
    <w:rsid w:val="00323461"/>
    <w:rsid w:val="003269E1"/>
    <w:rsid w:val="003331B3"/>
    <w:rsid w:val="00333FA4"/>
    <w:rsid w:val="00334989"/>
    <w:rsid w:val="00334A77"/>
    <w:rsid w:val="00334CBD"/>
    <w:rsid w:val="00335473"/>
    <w:rsid w:val="0033594C"/>
    <w:rsid w:val="003372D1"/>
    <w:rsid w:val="00341DAC"/>
    <w:rsid w:val="00346DF9"/>
    <w:rsid w:val="003503AB"/>
    <w:rsid w:val="00354A17"/>
    <w:rsid w:val="00360877"/>
    <w:rsid w:val="00360E3A"/>
    <w:rsid w:val="00361406"/>
    <w:rsid w:val="00363ADE"/>
    <w:rsid w:val="0036621C"/>
    <w:rsid w:val="00377E2C"/>
    <w:rsid w:val="00383EFF"/>
    <w:rsid w:val="003855BB"/>
    <w:rsid w:val="00390692"/>
    <w:rsid w:val="00392CA4"/>
    <w:rsid w:val="00396847"/>
    <w:rsid w:val="003A1021"/>
    <w:rsid w:val="003A13B6"/>
    <w:rsid w:val="003A16F3"/>
    <w:rsid w:val="003A7793"/>
    <w:rsid w:val="003B61A2"/>
    <w:rsid w:val="003B6F64"/>
    <w:rsid w:val="003C12ED"/>
    <w:rsid w:val="003C399D"/>
    <w:rsid w:val="003C593E"/>
    <w:rsid w:val="003D0CF3"/>
    <w:rsid w:val="003D7C9F"/>
    <w:rsid w:val="003E0342"/>
    <w:rsid w:val="003E22D0"/>
    <w:rsid w:val="003F1387"/>
    <w:rsid w:val="00402289"/>
    <w:rsid w:val="00406C1C"/>
    <w:rsid w:val="00407FDD"/>
    <w:rsid w:val="00410DDE"/>
    <w:rsid w:val="00413062"/>
    <w:rsid w:val="00414412"/>
    <w:rsid w:val="00423960"/>
    <w:rsid w:val="0042470D"/>
    <w:rsid w:val="00425429"/>
    <w:rsid w:val="00435534"/>
    <w:rsid w:val="00435C70"/>
    <w:rsid w:val="0043600E"/>
    <w:rsid w:val="00436186"/>
    <w:rsid w:val="00441708"/>
    <w:rsid w:val="00446E52"/>
    <w:rsid w:val="00452D6F"/>
    <w:rsid w:val="0045393E"/>
    <w:rsid w:val="0045618D"/>
    <w:rsid w:val="004612DB"/>
    <w:rsid w:val="00462B20"/>
    <w:rsid w:val="0046580E"/>
    <w:rsid w:val="0046798E"/>
    <w:rsid w:val="00471C81"/>
    <w:rsid w:val="004747AF"/>
    <w:rsid w:val="00475A7F"/>
    <w:rsid w:val="004765F3"/>
    <w:rsid w:val="0048072E"/>
    <w:rsid w:val="00484F71"/>
    <w:rsid w:val="004918B1"/>
    <w:rsid w:val="004942F9"/>
    <w:rsid w:val="004977C6"/>
    <w:rsid w:val="004A2285"/>
    <w:rsid w:val="004A390E"/>
    <w:rsid w:val="004A4020"/>
    <w:rsid w:val="004B014B"/>
    <w:rsid w:val="004B1352"/>
    <w:rsid w:val="004C341F"/>
    <w:rsid w:val="004C39C9"/>
    <w:rsid w:val="004C4EB6"/>
    <w:rsid w:val="004C69BC"/>
    <w:rsid w:val="004C6A2D"/>
    <w:rsid w:val="004C6AAA"/>
    <w:rsid w:val="004C76DB"/>
    <w:rsid w:val="004D0844"/>
    <w:rsid w:val="004D32CB"/>
    <w:rsid w:val="004E2D73"/>
    <w:rsid w:val="004E2DDC"/>
    <w:rsid w:val="004E4685"/>
    <w:rsid w:val="004E4D41"/>
    <w:rsid w:val="004E6E59"/>
    <w:rsid w:val="004E7933"/>
    <w:rsid w:val="004F389D"/>
    <w:rsid w:val="004F418D"/>
    <w:rsid w:val="004F4509"/>
    <w:rsid w:val="004F5DC2"/>
    <w:rsid w:val="004F62C0"/>
    <w:rsid w:val="004F69E7"/>
    <w:rsid w:val="004F7384"/>
    <w:rsid w:val="00504421"/>
    <w:rsid w:val="005044DF"/>
    <w:rsid w:val="00506969"/>
    <w:rsid w:val="00506FD3"/>
    <w:rsid w:val="0050781C"/>
    <w:rsid w:val="005078A8"/>
    <w:rsid w:val="00507D43"/>
    <w:rsid w:val="00511DE0"/>
    <w:rsid w:val="00513BAD"/>
    <w:rsid w:val="005157DF"/>
    <w:rsid w:val="00540890"/>
    <w:rsid w:val="00546688"/>
    <w:rsid w:val="0055330B"/>
    <w:rsid w:val="0055421C"/>
    <w:rsid w:val="00556ADB"/>
    <w:rsid w:val="0055745D"/>
    <w:rsid w:val="00560B5A"/>
    <w:rsid w:val="00561AEA"/>
    <w:rsid w:val="0056269E"/>
    <w:rsid w:val="0056413F"/>
    <w:rsid w:val="00566285"/>
    <w:rsid w:val="00573F0F"/>
    <w:rsid w:val="00574F66"/>
    <w:rsid w:val="00584A83"/>
    <w:rsid w:val="005876A5"/>
    <w:rsid w:val="005905FE"/>
    <w:rsid w:val="005936E9"/>
    <w:rsid w:val="00594324"/>
    <w:rsid w:val="00595F59"/>
    <w:rsid w:val="00596980"/>
    <w:rsid w:val="005A0F58"/>
    <w:rsid w:val="005A444D"/>
    <w:rsid w:val="005A5AD9"/>
    <w:rsid w:val="005B2D08"/>
    <w:rsid w:val="005B338A"/>
    <w:rsid w:val="005B4E9F"/>
    <w:rsid w:val="005C069E"/>
    <w:rsid w:val="005C0F0C"/>
    <w:rsid w:val="005C4FBB"/>
    <w:rsid w:val="005D31DD"/>
    <w:rsid w:val="005E08F9"/>
    <w:rsid w:val="005E192C"/>
    <w:rsid w:val="005E38DB"/>
    <w:rsid w:val="005E394B"/>
    <w:rsid w:val="005E55B0"/>
    <w:rsid w:val="005E72C8"/>
    <w:rsid w:val="005F07AB"/>
    <w:rsid w:val="005F1BCF"/>
    <w:rsid w:val="005F34B4"/>
    <w:rsid w:val="00600754"/>
    <w:rsid w:val="0060141E"/>
    <w:rsid w:val="00605458"/>
    <w:rsid w:val="00611171"/>
    <w:rsid w:val="00615AC4"/>
    <w:rsid w:val="00615DA7"/>
    <w:rsid w:val="00620306"/>
    <w:rsid w:val="00625530"/>
    <w:rsid w:val="00625607"/>
    <w:rsid w:val="00630D9C"/>
    <w:rsid w:val="006342C9"/>
    <w:rsid w:val="006428BA"/>
    <w:rsid w:val="00645471"/>
    <w:rsid w:val="006456D1"/>
    <w:rsid w:val="00650F31"/>
    <w:rsid w:val="006544F6"/>
    <w:rsid w:val="006556ED"/>
    <w:rsid w:val="006763CF"/>
    <w:rsid w:val="006778C4"/>
    <w:rsid w:val="00680970"/>
    <w:rsid w:val="00681CC0"/>
    <w:rsid w:val="00683F1D"/>
    <w:rsid w:val="006877A8"/>
    <w:rsid w:val="00692A55"/>
    <w:rsid w:val="00692E91"/>
    <w:rsid w:val="006A43E8"/>
    <w:rsid w:val="006A573B"/>
    <w:rsid w:val="006B023F"/>
    <w:rsid w:val="006B14D7"/>
    <w:rsid w:val="006B2BD9"/>
    <w:rsid w:val="006B420C"/>
    <w:rsid w:val="006B57EB"/>
    <w:rsid w:val="006B7300"/>
    <w:rsid w:val="006C0CF6"/>
    <w:rsid w:val="006C2477"/>
    <w:rsid w:val="006D5932"/>
    <w:rsid w:val="006D7A26"/>
    <w:rsid w:val="006E0825"/>
    <w:rsid w:val="006E73B2"/>
    <w:rsid w:val="00701E71"/>
    <w:rsid w:val="007025ED"/>
    <w:rsid w:val="00702954"/>
    <w:rsid w:val="00707674"/>
    <w:rsid w:val="00722E57"/>
    <w:rsid w:val="007241BF"/>
    <w:rsid w:val="00727B2F"/>
    <w:rsid w:val="00730444"/>
    <w:rsid w:val="007306F6"/>
    <w:rsid w:val="007308FC"/>
    <w:rsid w:val="00732064"/>
    <w:rsid w:val="00733E15"/>
    <w:rsid w:val="00742256"/>
    <w:rsid w:val="00745AA1"/>
    <w:rsid w:val="00747A8F"/>
    <w:rsid w:val="007508F8"/>
    <w:rsid w:val="0075181A"/>
    <w:rsid w:val="00761685"/>
    <w:rsid w:val="00762045"/>
    <w:rsid w:val="00765166"/>
    <w:rsid w:val="00766E6C"/>
    <w:rsid w:val="00771838"/>
    <w:rsid w:val="00773049"/>
    <w:rsid w:val="00775594"/>
    <w:rsid w:val="007767E7"/>
    <w:rsid w:val="00777164"/>
    <w:rsid w:val="00781FF6"/>
    <w:rsid w:val="00782604"/>
    <w:rsid w:val="007861CB"/>
    <w:rsid w:val="00786550"/>
    <w:rsid w:val="007901F2"/>
    <w:rsid w:val="0079321E"/>
    <w:rsid w:val="00793E7A"/>
    <w:rsid w:val="00794113"/>
    <w:rsid w:val="00796F34"/>
    <w:rsid w:val="007A0C42"/>
    <w:rsid w:val="007A200F"/>
    <w:rsid w:val="007A25E3"/>
    <w:rsid w:val="007A617F"/>
    <w:rsid w:val="007B0B00"/>
    <w:rsid w:val="007B1241"/>
    <w:rsid w:val="007B1C7F"/>
    <w:rsid w:val="007B2B75"/>
    <w:rsid w:val="007B3B28"/>
    <w:rsid w:val="007B4323"/>
    <w:rsid w:val="007B62F3"/>
    <w:rsid w:val="007B6456"/>
    <w:rsid w:val="007C0AA3"/>
    <w:rsid w:val="007C0F73"/>
    <w:rsid w:val="007C0FC9"/>
    <w:rsid w:val="007C1583"/>
    <w:rsid w:val="007C1CE8"/>
    <w:rsid w:val="007C1DE3"/>
    <w:rsid w:val="007D5C3F"/>
    <w:rsid w:val="007D6112"/>
    <w:rsid w:val="007E09B7"/>
    <w:rsid w:val="007E201C"/>
    <w:rsid w:val="007E472F"/>
    <w:rsid w:val="007E699D"/>
    <w:rsid w:val="007F4E78"/>
    <w:rsid w:val="007F51F5"/>
    <w:rsid w:val="00800003"/>
    <w:rsid w:val="0080006F"/>
    <w:rsid w:val="0080195A"/>
    <w:rsid w:val="00801EDF"/>
    <w:rsid w:val="00803E50"/>
    <w:rsid w:val="00805A3E"/>
    <w:rsid w:val="00810181"/>
    <w:rsid w:val="00821BFD"/>
    <w:rsid w:val="00824B71"/>
    <w:rsid w:val="00827C52"/>
    <w:rsid w:val="00827E7E"/>
    <w:rsid w:val="00831BB0"/>
    <w:rsid w:val="008424C3"/>
    <w:rsid w:val="00842AFC"/>
    <w:rsid w:val="008519BC"/>
    <w:rsid w:val="00853A3D"/>
    <w:rsid w:val="0085502C"/>
    <w:rsid w:val="0085502F"/>
    <w:rsid w:val="008567F9"/>
    <w:rsid w:val="00856DEF"/>
    <w:rsid w:val="00860142"/>
    <w:rsid w:val="0086313F"/>
    <w:rsid w:val="00867981"/>
    <w:rsid w:val="00873369"/>
    <w:rsid w:val="008735C4"/>
    <w:rsid w:val="008755AA"/>
    <w:rsid w:val="00883F51"/>
    <w:rsid w:val="00886159"/>
    <w:rsid w:val="00887295"/>
    <w:rsid w:val="00890A8A"/>
    <w:rsid w:val="00891776"/>
    <w:rsid w:val="008926C0"/>
    <w:rsid w:val="008932B5"/>
    <w:rsid w:val="008A1974"/>
    <w:rsid w:val="008A19CB"/>
    <w:rsid w:val="008A3908"/>
    <w:rsid w:val="008A3C35"/>
    <w:rsid w:val="008A4892"/>
    <w:rsid w:val="008B0831"/>
    <w:rsid w:val="008B5918"/>
    <w:rsid w:val="008D1816"/>
    <w:rsid w:val="008D1E87"/>
    <w:rsid w:val="008D4244"/>
    <w:rsid w:val="008D7BFA"/>
    <w:rsid w:val="008E26FD"/>
    <w:rsid w:val="008F07F3"/>
    <w:rsid w:val="00900A32"/>
    <w:rsid w:val="00900B12"/>
    <w:rsid w:val="00901CDC"/>
    <w:rsid w:val="0090214F"/>
    <w:rsid w:val="009030A5"/>
    <w:rsid w:val="00903334"/>
    <w:rsid w:val="0090518E"/>
    <w:rsid w:val="009102E3"/>
    <w:rsid w:val="009126C7"/>
    <w:rsid w:val="00913661"/>
    <w:rsid w:val="00915C77"/>
    <w:rsid w:val="00921F6E"/>
    <w:rsid w:val="00922EEC"/>
    <w:rsid w:val="00927475"/>
    <w:rsid w:val="00927F20"/>
    <w:rsid w:val="00931B99"/>
    <w:rsid w:val="00933771"/>
    <w:rsid w:val="00934C8A"/>
    <w:rsid w:val="00935BF5"/>
    <w:rsid w:val="00936493"/>
    <w:rsid w:val="00940647"/>
    <w:rsid w:val="00946E8D"/>
    <w:rsid w:val="0095036A"/>
    <w:rsid w:val="00951453"/>
    <w:rsid w:val="009534C5"/>
    <w:rsid w:val="00953895"/>
    <w:rsid w:val="009618A4"/>
    <w:rsid w:val="00963CA2"/>
    <w:rsid w:val="009646D3"/>
    <w:rsid w:val="00974E90"/>
    <w:rsid w:val="00975C93"/>
    <w:rsid w:val="009824B9"/>
    <w:rsid w:val="009841F3"/>
    <w:rsid w:val="00992DE9"/>
    <w:rsid w:val="009A211C"/>
    <w:rsid w:val="009B0816"/>
    <w:rsid w:val="009B5489"/>
    <w:rsid w:val="009B5DEF"/>
    <w:rsid w:val="009C155A"/>
    <w:rsid w:val="009C4CA9"/>
    <w:rsid w:val="009D2BAC"/>
    <w:rsid w:val="009D32FF"/>
    <w:rsid w:val="009D36D4"/>
    <w:rsid w:val="009D3C60"/>
    <w:rsid w:val="009D79DE"/>
    <w:rsid w:val="009E3EF8"/>
    <w:rsid w:val="009F0AFF"/>
    <w:rsid w:val="009F19E7"/>
    <w:rsid w:val="009F315A"/>
    <w:rsid w:val="009F32C6"/>
    <w:rsid w:val="009F6A70"/>
    <w:rsid w:val="00A006B9"/>
    <w:rsid w:val="00A0161B"/>
    <w:rsid w:val="00A01924"/>
    <w:rsid w:val="00A054D7"/>
    <w:rsid w:val="00A1291D"/>
    <w:rsid w:val="00A22C1D"/>
    <w:rsid w:val="00A263EA"/>
    <w:rsid w:val="00A30199"/>
    <w:rsid w:val="00A30DCB"/>
    <w:rsid w:val="00A33830"/>
    <w:rsid w:val="00A33E9E"/>
    <w:rsid w:val="00A37D4A"/>
    <w:rsid w:val="00A432C8"/>
    <w:rsid w:val="00A54EEC"/>
    <w:rsid w:val="00A60AFA"/>
    <w:rsid w:val="00A64B24"/>
    <w:rsid w:val="00A66167"/>
    <w:rsid w:val="00A73DD0"/>
    <w:rsid w:val="00A74BAD"/>
    <w:rsid w:val="00A76E83"/>
    <w:rsid w:val="00A80E72"/>
    <w:rsid w:val="00A84FE0"/>
    <w:rsid w:val="00A878B0"/>
    <w:rsid w:val="00A901E7"/>
    <w:rsid w:val="00A938D5"/>
    <w:rsid w:val="00A94F60"/>
    <w:rsid w:val="00A95BCD"/>
    <w:rsid w:val="00AA1FFC"/>
    <w:rsid w:val="00AA288A"/>
    <w:rsid w:val="00AA789E"/>
    <w:rsid w:val="00AB77BE"/>
    <w:rsid w:val="00AC15FB"/>
    <w:rsid w:val="00AC55BD"/>
    <w:rsid w:val="00AC7707"/>
    <w:rsid w:val="00AD0AAC"/>
    <w:rsid w:val="00AD4A02"/>
    <w:rsid w:val="00AD4B04"/>
    <w:rsid w:val="00AE064F"/>
    <w:rsid w:val="00AF30DB"/>
    <w:rsid w:val="00B03E8E"/>
    <w:rsid w:val="00B04057"/>
    <w:rsid w:val="00B05524"/>
    <w:rsid w:val="00B06E74"/>
    <w:rsid w:val="00B16821"/>
    <w:rsid w:val="00B23900"/>
    <w:rsid w:val="00B36559"/>
    <w:rsid w:val="00B50247"/>
    <w:rsid w:val="00B5295D"/>
    <w:rsid w:val="00B55175"/>
    <w:rsid w:val="00B61241"/>
    <w:rsid w:val="00B646DE"/>
    <w:rsid w:val="00B665E7"/>
    <w:rsid w:val="00B66BAC"/>
    <w:rsid w:val="00B70CF5"/>
    <w:rsid w:val="00B74FAB"/>
    <w:rsid w:val="00B818E9"/>
    <w:rsid w:val="00B81A89"/>
    <w:rsid w:val="00B8290E"/>
    <w:rsid w:val="00B82ED7"/>
    <w:rsid w:val="00B84873"/>
    <w:rsid w:val="00B87C25"/>
    <w:rsid w:val="00B90A7A"/>
    <w:rsid w:val="00B930C7"/>
    <w:rsid w:val="00BA087B"/>
    <w:rsid w:val="00BA3757"/>
    <w:rsid w:val="00BA7FB3"/>
    <w:rsid w:val="00BB0D9F"/>
    <w:rsid w:val="00BB5451"/>
    <w:rsid w:val="00BC303E"/>
    <w:rsid w:val="00BC3671"/>
    <w:rsid w:val="00BC537D"/>
    <w:rsid w:val="00BD2123"/>
    <w:rsid w:val="00BD302C"/>
    <w:rsid w:val="00BD424B"/>
    <w:rsid w:val="00BD5214"/>
    <w:rsid w:val="00BD7046"/>
    <w:rsid w:val="00BD7779"/>
    <w:rsid w:val="00BE31E3"/>
    <w:rsid w:val="00BF0F4E"/>
    <w:rsid w:val="00BF53A8"/>
    <w:rsid w:val="00C0182C"/>
    <w:rsid w:val="00C0430C"/>
    <w:rsid w:val="00C058F3"/>
    <w:rsid w:val="00C062F2"/>
    <w:rsid w:val="00C06B1F"/>
    <w:rsid w:val="00C219E2"/>
    <w:rsid w:val="00C22C40"/>
    <w:rsid w:val="00C23548"/>
    <w:rsid w:val="00C23606"/>
    <w:rsid w:val="00C31354"/>
    <w:rsid w:val="00C31B76"/>
    <w:rsid w:val="00C33DC2"/>
    <w:rsid w:val="00C37CD7"/>
    <w:rsid w:val="00C42836"/>
    <w:rsid w:val="00C45565"/>
    <w:rsid w:val="00C516D0"/>
    <w:rsid w:val="00C52200"/>
    <w:rsid w:val="00C5315E"/>
    <w:rsid w:val="00C53C55"/>
    <w:rsid w:val="00C570A1"/>
    <w:rsid w:val="00C57484"/>
    <w:rsid w:val="00C5798D"/>
    <w:rsid w:val="00C60F4F"/>
    <w:rsid w:val="00C62129"/>
    <w:rsid w:val="00C75CFB"/>
    <w:rsid w:val="00C86B1C"/>
    <w:rsid w:val="00C86C8B"/>
    <w:rsid w:val="00C90586"/>
    <w:rsid w:val="00C92CD7"/>
    <w:rsid w:val="00C95FD3"/>
    <w:rsid w:val="00CA034B"/>
    <w:rsid w:val="00CA63F1"/>
    <w:rsid w:val="00CA6C62"/>
    <w:rsid w:val="00CB1DF5"/>
    <w:rsid w:val="00CB255E"/>
    <w:rsid w:val="00CB50AD"/>
    <w:rsid w:val="00CB5DAB"/>
    <w:rsid w:val="00CB71EA"/>
    <w:rsid w:val="00CC0EF2"/>
    <w:rsid w:val="00CC35D9"/>
    <w:rsid w:val="00CC5056"/>
    <w:rsid w:val="00CC5325"/>
    <w:rsid w:val="00CC7139"/>
    <w:rsid w:val="00CC7C0C"/>
    <w:rsid w:val="00CD05A6"/>
    <w:rsid w:val="00CD2F89"/>
    <w:rsid w:val="00CD5B28"/>
    <w:rsid w:val="00CD74E1"/>
    <w:rsid w:val="00CE15AF"/>
    <w:rsid w:val="00CE3ABA"/>
    <w:rsid w:val="00CF0244"/>
    <w:rsid w:val="00CF19A8"/>
    <w:rsid w:val="00CF3474"/>
    <w:rsid w:val="00CF71C5"/>
    <w:rsid w:val="00CF7556"/>
    <w:rsid w:val="00D01E58"/>
    <w:rsid w:val="00D05BB7"/>
    <w:rsid w:val="00D100AF"/>
    <w:rsid w:val="00D23CA9"/>
    <w:rsid w:val="00D25653"/>
    <w:rsid w:val="00D30948"/>
    <w:rsid w:val="00D3554C"/>
    <w:rsid w:val="00D42407"/>
    <w:rsid w:val="00D478C2"/>
    <w:rsid w:val="00D62C63"/>
    <w:rsid w:val="00D63153"/>
    <w:rsid w:val="00D63189"/>
    <w:rsid w:val="00D671B4"/>
    <w:rsid w:val="00D729CD"/>
    <w:rsid w:val="00D72D2C"/>
    <w:rsid w:val="00D7397E"/>
    <w:rsid w:val="00D87FDD"/>
    <w:rsid w:val="00D9011B"/>
    <w:rsid w:val="00DA190B"/>
    <w:rsid w:val="00DB24BC"/>
    <w:rsid w:val="00DB29B9"/>
    <w:rsid w:val="00DB5B7F"/>
    <w:rsid w:val="00DC0041"/>
    <w:rsid w:val="00DC10BB"/>
    <w:rsid w:val="00DC139A"/>
    <w:rsid w:val="00DC4E57"/>
    <w:rsid w:val="00DC7E6C"/>
    <w:rsid w:val="00DD1F46"/>
    <w:rsid w:val="00DD2923"/>
    <w:rsid w:val="00DD33DC"/>
    <w:rsid w:val="00DD40B4"/>
    <w:rsid w:val="00DD5B13"/>
    <w:rsid w:val="00DE1C30"/>
    <w:rsid w:val="00DE7FCA"/>
    <w:rsid w:val="00DF1F1B"/>
    <w:rsid w:val="00DF2C55"/>
    <w:rsid w:val="00DF3AC3"/>
    <w:rsid w:val="00E00F7B"/>
    <w:rsid w:val="00E07AFD"/>
    <w:rsid w:val="00E07BF7"/>
    <w:rsid w:val="00E15F04"/>
    <w:rsid w:val="00E2090D"/>
    <w:rsid w:val="00E23172"/>
    <w:rsid w:val="00E23702"/>
    <w:rsid w:val="00E25633"/>
    <w:rsid w:val="00E25EA9"/>
    <w:rsid w:val="00E2619A"/>
    <w:rsid w:val="00E2650B"/>
    <w:rsid w:val="00E2762F"/>
    <w:rsid w:val="00E2765D"/>
    <w:rsid w:val="00E31713"/>
    <w:rsid w:val="00E3537B"/>
    <w:rsid w:val="00E35F00"/>
    <w:rsid w:val="00E444A5"/>
    <w:rsid w:val="00E532F4"/>
    <w:rsid w:val="00E538FF"/>
    <w:rsid w:val="00E55274"/>
    <w:rsid w:val="00E61561"/>
    <w:rsid w:val="00E67EC3"/>
    <w:rsid w:val="00E75B06"/>
    <w:rsid w:val="00E80AA8"/>
    <w:rsid w:val="00E856CC"/>
    <w:rsid w:val="00E95030"/>
    <w:rsid w:val="00E97773"/>
    <w:rsid w:val="00E978AE"/>
    <w:rsid w:val="00EA3423"/>
    <w:rsid w:val="00EA3C6A"/>
    <w:rsid w:val="00EA413A"/>
    <w:rsid w:val="00EA60D2"/>
    <w:rsid w:val="00EB3A84"/>
    <w:rsid w:val="00EB6A86"/>
    <w:rsid w:val="00EC76A9"/>
    <w:rsid w:val="00ED2A5B"/>
    <w:rsid w:val="00ED3127"/>
    <w:rsid w:val="00ED3579"/>
    <w:rsid w:val="00ED40C3"/>
    <w:rsid w:val="00ED4BBA"/>
    <w:rsid w:val="00ED6645"/>
    <w:rsid w:val="00EE17B2"/>
    <w:rsid w:val="00EE194C"/>
    <w:rsid w:val="00EE1A38"/>
    <w:rsid w:val="00EE7ACC"/>
    <w:rsid w:val="00EF6B88"/>
    <w:rsid w:val="00F009A6"/>
    <w:rsid w:val="00F04714"/>
    <w:rsid w:val="00F053A7"/>
    <w:rsid w:val="00F06BA3"/>
    <w:rsid w:val="00F11F15"/>
    <w:rsid w:val="00F12E2B"/>
    <w:rsid w:val="00F13B6E"/>
    <w:rsid w:val="00F15D4C"/>
    <w:rsid w:val="00F243C1"/>
    <w:rsid w:val="00F25375"/>
    <w:rsid w:val="00F26373"/>
    <w:rsid w:val="00F2700A"/>
    <w:rsid w:val="00F274E2"/>
    <w:rsid w:val="00F27700"/>
    <w:rsid w:val="00F30672"/>
    <w:rsid w:val="00F4335A"/>
    <w:rsid w:val="00F43B65"/>
    <w:rsid w:val="00F4505F"/>
    <w:rsid w:val="00F45E5C"/>
    <w:rsid w:val="00F45F9B"/>
    <w:rsid w:val="00F62290"/>
    <w:rsid w:val="00F62531"/>
    <w:rsid w:val="00F67418"/>
    <w:rsid w:val="00F707BD"/>
    <w:rsid w:val="00F71C48"/>
    <w:rsid w:val="00F71E5F"/>
    <w:rsid w:val="00F75D62"/>
    <w:rsid w:val="00F80A92"/>
    <w:rsid w:val="00F80CE2"/>
    <w:rsid w:val="00F86195"/>
    <w:rsid w:val="00F87511"/>
    <w:rsid w:val="00F94E64"/>
    <w:rsid w:val="00F9521E"/>
    <w:rsid w:val="00F961AF"/>
    <w:rsid w:val="00FA0CA1"/>
    <w:rsid w:val="00FA695D"/>
    <w:rsid w:val="00FA6A61"/>
    <w:rsid w:val="00FB6FAC"/>
    <w:rsid w:val="00FC276A"/>
    <w:rsid w:val="00FC5192"/>
    <w:rsid w:val="00FC74FE"/>
    <w:rsid w:val="00FD3206"/>
    <w:rsid w:val="00FD3860"/>
    <w:rsid w:val="00FD3D6B"/>
    <w:rsid w:val="00FD599C"/>
    <w:rsid w:val="00FD6DB3"/>
    <w:rsid w:val="00FE0535"/>
    <w:rsid w:val="00FE108F"/>
    <w:rsid w:val="00FE1BB1"/>
    <w:rsid w:val="00FF373B"/>
    <w:rsid w:val="00FF5976"/>
    <w:rsid w:val="00FF69DE"/>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4257C6"/>
  <w15:chartTrackingRefBased/>
  <w15:docId w15:val="{7B4C7953-936B-48A3-8CA4-BF959785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80"/>
        <w:tab w:val="left" w:pos="960"/>
      </w:tabs>
      <w:ind w:left="480"/>
      <w:jc w:val="both"/>
    </w:pPr>
  </w:style>
  <w:style w:type="paragraph" w:styleId="Heading1">
    <w:name w:val="heading 1"/>
    <w:basedOn w:val="Normal"/>
    <w:next w:val="Normal"/>
    <w:qFormat/>
    <w:pPr>
      <w:keepNext/>
      <w:pBdr>
        <w:top w:val="single" w:sz="6" w:space="1" w:color="auto"/>
      </w:pBdr>
      <w:ind w:hanging="480"/>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pPr>
      <w:spacing w:line="260" w:lineRule="exact"/>
    </w:pPr>
  </w:style>
  <w:style w:type="character" w:styleId="Hyperlink">
    <w:name w:val="Hyperlink"/>
    <w:rPr>
      <w:color w:val="0000FF"/>
      <w:u w:val="single"/>
    </w:rPr>
  </w:style>
  <w:style w:type="paragraph" w:styleId="Footer">
    <w:name w:val="footer"/>
    <w:basedOn w:val="Normal"/>
    <w:pPr>
      <w:tabs>
        <w:tab w:val="clear" w:pos="480"/>
        <w:tab w:val="clear" w:pos="960"/>
        <w:tab w:val="center" w:pos="4153"/>
        <w:tab w:val="right" w:pos="8306"/>
      </w:tabs>
    </w:pPr>
  </w:style>
  <w:style w:type="character" w:styleId="PageNumber">
    <w:name w:val="page number"/>
    <w:basedOn w:val="DefaultParagraphFont"/>
  </w:style>
  <w:style w:type="paragraph" w:styleId="BodyText2">
    <w:name w:val="Body Text 2"/>
    <w:basedOn w:val="Normal"/>
    <w:pPr>
      <w:tabs>
        <w:tab w:val="clear" w:pos="480"/>
        <w:tab w:val="clear" w:pos="960"/>
      </w:tabs>
      <w:spacing w:line="260" w:lineRule="exact"/>
      <w:ind w:left="0"/>
    </w:pPr>
    <w:rPr>
      <w:b/>
    </w:rPr>
  </w:style>
  <w:style w:type="character" w:styleId="FollowedHyperlink">
    <w:name w:val="FollowedHyperlink"/>
    <w:rPr>
      <w:color w:val="800080"/>
      <w:u w:val="single"/>
    </w:rPr>
  </w:style>
  <w:style w:type="paragraph" w:styleId="BodyText3">
    <w:name w:val="Body Text 3"/>
    <w:basedOn w:val="Normal"/>
    <w:pPr>
      <w:tabs>
        <w:tab w:val="left" w:pos="1980"/>
      </w:tabs>
      <w:ind w:left="0"/>
    </w:pPr>
  </w:style>
  <w:style w:type="paragraph" w:styleId="BodyTextIndent">
    <w:name w:val="Body Text Indent"/>
    <w:basedOn w:val="Normal"/>
    <w:pPr>
      <w:tabs>
        <w:tab w:val="clear" w:pos="480"/>
        <w:tab w:val="clear" w:pos="960"/>
      </w:tabs>
      <w:spacing w:line="216" w:lineRule="auto"/>
      <w:ind w:left="1440"/>
    </w:pPr>
  </w:style>
  <w:style w:type="paragraph" w:styleId="BodyTextIndent2">
    <w:name w:val="Body Text Indent 2"/>
    <w:basedOn w:val="Normal"/>
    <w:pPr>
      <w:tabs>
        <w:tab w:val="clear" w:pos="960"/>
      </w:tabs>
      <w:spacing w:line="216" w:lineRule="auto"/>
      <w:ind w:left="1440" w:hanging="1440"/>
    </w:pPr>
  </w:style>
  <w:style w:type="paragraph" w:styleId="NormalWeb">
    <w:name w:val="Normal (Web)"/>
    <w:basedOn w:val="Normal"/>
    <w:uiPriority w:val="99"/>
    <w:rsid w:val="0021345C"/>
    <w:pPr>
      <w:tabs>
        <w:tab w:val="clear" w:pos="480"/>
        <w:tab w:val="clear" w:pos="960"/>
      </w:tabs>
      <w:spacing w:before="100" w:beforeAutospacing="1" w:after="100" w:afterAutospacing="1"/>
      <w:ind w:left="0"/>
      <w:jc w:val="left"/>
    </w:pPr>
  </w:style>
  <w:style w:type="character" w:customStyle="1" w:styleId="st1">
    <w:name w:val="st1"/>
    <w:rsid w:val="005044DF"/>
  </w:style>
  <w:style w:type="character" w:customStyle="1" w:styleId="a-size-base6">
    <w:name w:val="a-size-base6"/>
    <w:rsid w:val="005044DF"/>
  </w:style>
  <w:style w:type="paragraph" w:styleId="Title">
    <w:name w:val="Title"/>
    <w:basedOn w:val="Normal"/>
    <w:next w:val="Normal"/>
    <w:link w:val="TitleChar"/>
    <w:qFormat/>
    <w:rsid w:val="009F19E7"/>
    <w:pPr>
      <w:tabs>
        <w:tab w:val="clear" w:pos="480"/>
        <w:tab w:val="clear" w:pos="960"/>
      </w:tabs>
      <w:spacing w:after="120"/>
      <w:ind w:left="0"/>
      <w:jc w:val="left"/>
      <w:outlineLvl w:val="0"/>
    </w:pPr>
    <w:rPr>
      <w:rFonts w:ascii="Verdana" w:hAnsi="Verdana"/>
      <w:b/>
      <w:bCs/>
      <w:i/>
      <w:color w:val="40788A"/>
      <w:kern w:val="28"/>
      <w:szCs w:val="32"/>
    </w:rPr>
  </w:style>
  <w:style w:type="character" w:customStyle="1" w:styleId="TitleChar">
    <w:name w:val="Title Char"/>
    <w:link w:val="Title"/>
    <w:rsid w:val="009F19E7"/>
    <w:rPr>
      <w:rFonts w:ascii="Verdana" w:hAnsi="Verdana"/>
      <w:b/>
      <w:bCs/>
      <w:i/>
      <w:color w:val="40788A"/>
      <w:kern w:val="28"/>
      <w:sz w:val="22"/>
      <w:szCs w:val="32"/>
    </w:rPr>
  </w:style>
  <w:style w:type="character" w:customStyle="1" w:styleId="a-size-smalla-color-secondary">
    <w:name w:val="a-size-small a-color-secondary"/>
    <w:rsid w:val="008A3908"/>
  </w:style>
  <w:style w:type="paragraph" w:styleId="BalloonText">
    <w:name w:val="Balloon Text"/>
    <w:basedOn w:val="Normal"/>
    <w:link w:val="BalloonTextChar"/>
    <w:rsid w:val="00CC7139"/>
    <w:rPr>
      <w:rFonts w:ascii="Segoe UI" w:hAnsi="Segoe UI" w:cs="Segoe UI"/>
      <w:sz w:val="18"/>
      <w:szCs w:val="18"/>
    </w:rPr>
  </w:style>
  <w:style w:type="character" w:customStyle="1" w:styleId="BalloonTextChar">
    <w:name w:val="Balloon Text Char"/>
    <w:link w:val="BalloonText"/>
    <w:rsid w:val="00CC7139"/>
    <w:rPr>
      <w:rFonts w:ascii="Segoe UI" w:hAnsi="Segoe UI" w:cs="Segoe UI"/>
      <w:noProof/>
      <w:sz w:val="18"/>
      <w:szCs w:val="18"/>
      <w14:shadow w14:blurRad="50800" w14:dist="38100" w14:dir="2700000" w14:sx="100000" w14:sy="100000" w14:kx="0" w14:ky="0" w14:algn="tl">
        <w14:srgbClr w14:val="000000">
          <w14:alpha w14:val="60000"/>
        </w14:srgbClr>
      </w14:shadow>
    </w:rPr>
  </w:style>
  <w:style w:type="character" w:customStyle="1" w:styleId="HeaderChar">
    <w:name w:val="Header Char"/>
    <w:link w:val="Header"/>
    <w:rsid w:val="00584A83"/>
    <w:rPr>
      <w:rFonts w:ascii="Palatino" w:hAnsi="Palatino"/>
      <w:noProof/>
      <w:sz w:val="22"/>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0048">
      <w:bodyDiv w:val="1"/>
      <w:marLeft w:val="0"/>
      <w:marRight w:val="0"/>
      <w:marTop w:val="0"/>
      <w:marBottom w:val="0"/>
      <w:divBdr>
        <w:top w:val="none" w:sz="0" w:space="0" w:color="auto"/>
        <w:left w:val="none" w:sz="0" w:space="0" w:color="auto"/>
        <w:bottom w:val="none" w:sz="0" w:space="0" w:color="auto"/>
        <w:right w:val="none" w:sz="0" w:space="0" w:color="auto"/>
      </w:divBdr>
    </w:div>
    <w:div w:id="114250584">
      <w:bodyDiv w:val="1"/>
      <w:marLeft w:val="0"/>
      <w:marRight w:val="0"/>
      <w:marTop w:val="0"/>
      <w:marBottom w:val="0"/>
      <w:divBdr>
        <w:top w:val="none" w:sz="0" w:space="0" w:color="auto"/>
        <w:left w:val="none" w:sz="0" w:space="0" w:color="auto"/>
        <w:bottom w:val="none" w:sz="0" w:space="0" w:color="auto"/>
        <w:right w:val="none" w:sz="0" w:space="0" w:color="auto"/>
      </w:divBdr>
    </w:div>
    <w:div w:id="179438530">
      <w:bodyDiv w:val="1"/>
      <w:marLeft w:val="0"/>
      <w:marRight w:val="0"/>
      <w:marTop w:val="0"/>
      <w:marBottom w:val="0"/>
      <w:divBdr>
        <w:top w:val="none" w:sz="0" w:space="0" w:color="auto"/>
        <w:left w:val="none" w:sz="0" w:space="0" w:color="auto"/>
        <w:bottom w:val="none" w:sz="0" w:space="0" w:color="auto"/>
        <w:right w:val="none" w:sz="0" w:space="0" w:color="auto"/>
      </w:divBdr>
    </w:div>
    <w:div w:id="790250702">
      <w:bodyDiv w:val="1"/>
      <w:marLeft w:val="0"/>
      <w:marRight w:val="0"/>
      <w:marTop w:val="0"/>
      <w:marBottom w:val="0"/>
      <w:divBdr>
        <w:top w:val="none" w:sz="0" w:space="0" w:color="auto"/>
        <w:left w:val="none" w:sz="0" w:space="0" w:color="auto"/>
        <w:bottom w:val="none" w:sz="0" w:space="0" w:color="auto"/>
        <w:right w:val="none" w:sz="0" w:space="0" w:color="auto"/>
      </w:divBdr>
    </w:div>
    <w:div w:id="966355383">
      <w:bodyDiv w:val="1"/>
      <w:marLeft w:val="0"/>
      <w:marRight w:val="0"/>
      <w:marTop w:val="0"/>
      <w:marBottom w:val="0"/>
      <w:divBdr>
        <w:top w:val="none" w:sz="0" w:space="0" w:color="auto"/>
        <w:left w:val="none" w:sz="0" w:space="0" w:color="auto"/>
        <w:bottom w:val="none" w:sz="0" w:space="0" w:color="auto"/>
        <w:right w:val="none" w:sz="0" w:space="0" w:color="auto"/>
      </w:divBdr>
      <w:divsChild>
        <w:div w:id="1623077716">
          <w:marLeft w:val="0"/>
          <w:marRight w:val="0"/>
          <w:marTop w:val="0"/>
          <w:marBottom w:val="0"/>
          <w:divBdr>
            <w:top w:val="none" w:sz="0" w:space="0" w:color="auto"/>
            <w:left w:val="none" w:sz="0" w:space="0" w:color="auto"/>
            <w:bottom w:val="none" w:sz="0" w:space="0" w:color="auto"/>
            <w:right w:val="none" w:sz="0" w:space="0" w:color="auto"/>
          </w:divBdr>
        </w:div>
      </w:divsChild>
    </w:div>
    <w:div w:id="13560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kk@ieee.org" TargetMode="External"/><Relationship Id="rId13" Type="http://schemas.openxmlformats.org/officeDocument/2006/relationships/hyperlink" Target="http://www.how2power.com/newsletters/1803/articles/H2PToday1803_design_Sen.pdf?NOREDIR=1" TargetMode="External"/><Relationship Id="rId18" Type="http://schemas.openxmlformats.org/officeDocument/2006/relationships/hyperlink" Target="https://www.npti.gov.in/smart-power-flow-controllers-smarter-grid-application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ow2power.com/newsletters/1803/articles/H2PToday1803_design_Sen.pdf?NOREDIR=1" TargetMode="External"/><Relationship Id="rId17" Type="http://schemas.openxmlformats.org/officeDocument/2006/relationships/hyperlink" Target="http://canrev.ieee.ca/cr72/ICR72_SmarterGrid-SPFcontroll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w2power.com/newsletters/1503/articles/H2PToday1503_design_Sen.pdf?NOREDIR=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transforme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ow2power.com/newsletters/1509/articles/H2PToday1509_design_Sen.pdf?NOREDIR=1" TargetMode="External"/><Relationship Id="rId23" Type="http://schemas.openxmlformats.org/officeDocument/2006/relationships/footer" Target="footer2.xml"/><Relationship Id="rId10" Type="http://schemas.openxmlformats.org/officeDocument/2006/relationships/hyperlink" Target="https://scholar.google.co.in/citations?user=hRRMDMQAAAAJ&amp;hl=en" TargetMode="External"/><Relationship Id="rId19" Type="http://schemas.openxmlformats.org/officeDocument/2006/relationships/hyperlink" Target="https://www.toastmasters.org/magazine/magazine-issues/2019/jan/6-quick-takes-member-moment" TargetMode="External"/><Relationship Id="rId4" Type="http://schemas.openxmlformats.org/officeDocument/2006/relationships/settings" Target="settings.xml"/><Relationship Id="rId9" Type="http://schemas.openxmlformats.org/officeDocument/2006/relationships/hyperlink" Target="https://www.nypa.gov/news/press-releases/2021/20211028-transformer" TargetMode="External"/><Relationship Id="rId14" Type="http://schemas.openxmlformats.org/officeDocument/2006/relationships/hyperlink" Target="http://www.how2power.com/newsletters/1702/articles/H2PToday1702_design_Sen.pdf?NOREDIR=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23DC-D208-43E4-BA93-84483D47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K. K. Sen's resume</vt:lpstr>
    </vt:vector>
  </TitlesOfParts>
  <Company>Sen Engineering Solutions</Company>
  <LinksUpToDate>false</LinksUpToDate>
  <CharactersWithSpaces>26866</CharactersWithSpaces>
  <SharedDoc>false</SharedDoc>
  <HLinks>
    <vt:vector size="126" baseType="variant">
      <vt:variant>
        <vt:i4>4522092</vt:i4>
      </vt:variant>
      <vt:variant>
        <vt:i4>60</vt:i4>
      </vt:variant>
      <vt:variant>
        <vt:i4>0</vt:i4>
      </vt:variant>
      <vt:variant>
        <vt:i4>5</vt:i4>
      </vt:variant>
      <vt:variant>
        <vt:lpwstr>mailto:dinavahi@ualberta.ca</vt:lpwstr>
      </vt:variant>
      <vt:variant>
        <vt:lpwstr/>
      </vt:variant>
      <vt:variant>
        <vt:i4>4259953</vt:i4>
      </vt:variant>
      <vt:variant>
        <vt:i4>57</vt:i4>
      </vt:variant>
      <vt:variant>
        <vt:i4>0</vt:i4>
      </vt:variant>
      <vt:variant>
        <vt:i4>5</vt:i4>
      </vt:variant>
      <vt:variant>
        <vt:lpwstr>mailto:jebeck@ieee.org</vt:lpwstr>
      </vt:variant>
      <vt:variant>
        <vt:lpwstr/>
      </vt:variant>
      <vt:variant>
        <vt:i4>1638434</vt:i4>
      </vt:variant>
      <vt:variant>
        <vt:i4>54</vt:i4>
      </vt:variant>
      <vt:variant>
        <vt:i4>0</vt:i4>
      </vt:variant>
      <vt:variant>
        <vt:i4>5</vt:i4>
      </vt:variant>
      <vt:variant>
        <vt:lpwstr>mailto:bshperling@optonline.net</vt:lpwstr>
      </vt:variant>
      <vt:variant>
        <vt:lpwstr/>
      </vt:variant>
      <vt:variant>
        <vt:i4>2818105</vt:i4>
      </vt:variant>
      <vt:variant>
        <vt:i4>51</vt:i4>
      </vt:variant>
      <vt:variant>
        <vt:i4>0</vt:i4>
      </vt:variant>
      <vt:variant>
        <vt:i4>5</vt:i4>
      </vt:variant>
      <vt:variant>
        <vt:lpwstr>https://www.toastmasters.org/magazine/magazine-issues/2019/jan/6-quick-takes-member-moment</vt:lpwstr>
      </vt:variant>
      <vt:variant>
        <vt:lpwstr/>
      </vt:variant>
      <vt:variant>
        <vt:i4>5767185</vt:i4>
      </vt:variant>
      <vt:variant>
        <vt:i4>48</vt:i4>
      </vt:variant>
      <vt:variant>
        <vt:i4>0</vt:i4>
      </vt:variant>
      <vt:variant>
        <vt:i4>5</vt:i4>
      </vt:variant>
      <vt:variant>
        <vt:lpwstr>http://ieeetv.ieee.org/mobile/video/ignite-session-kalyan-sen</vt:lpwstr>
      </vt:variant>
      <vt:variant>
        <vt:lpwstr/>
      </vt:variant>
      <vt:variant>
        <vt:i4>3145779</vt:i4>
      </vt:variant>
      <vt:variant>
        <vt:i4>45</vt:i4>
      </vt:variant>
      <vt:variant>
        <vt:i4>0</vt:i4>
      </vt:variant>
      <vt:variant>
        <vt:i4>5</vt:i4>
      </vt:variant>
      <vt:variant>
        <vt:lpwstr>http://sites.ieee.org/peru/documents/2017/07/duo-de-cursos-ieee-curso-cigre.pdf</vt:lpwstr>
      </vt:variant>
      <vt:variant>
        <vt:lpwstr/>
      </vt:variant>
      <vt:variant>
        <vt:i4>2949236</vt:i4>
      </vt:variant>
      <vt:variant>
        <vt:i4>42</vt:i4>
      </vt:variant>
      <vt:variant>
        <vt:i4>0</vt:i4>
      </vt:variant>
      <vt:variant>
        <vt:i4>5</vt:i4>
      </vt:variant>
      <vt:variant>
        <vt:lpwstr>https://www.npti.gov.in/smart-power-flow-controllers-smarter-grid-applications</vt:lpwstr>
      </vt:variant>
      <vt:variant>
        <vt:lpwstr/>
      </vt:variant>
      <vt:variant>
        <vt:i4>7864370</vt:i4>
      </vt:variant>
      <vt:variant>
        <vt:i4>39</vt:i4>
      </vt:variant>
      <vt:variant>
        <vt:i4>0</vt:i4>
      </vt:variant>
      <vt:variant>
        <vt:i4>5</vt:i4>
      </vt:variant>
      <vt:variant>
        <vt:lpwstr>https://vimeo.com/53648539</vt:lpwstr>
      </vt:variant>
      <vt:variant>
        <vt:lpwstr/>
      </vt:variant>
      <vt:variant>
        <vt:i4>4653151</vt:i4>
      </vt:variant>
      <vt:variant>
        <vt:i4>36</vt:i4>
      </vt:variant>
      <vt:variant>
        <vt:i4>0</vt:i4>
      </vt:variant>
      <vt:variant>
        <vt:i4>5</vt:i4>
      </vt:variant>
      <vt:variant>
        <vt:lpwstr>http://resourcecenter.smartgrid.ieee.org/sg/product/interviews/SGINT0099</vt:lpwstr>
      </vt:variant>
      <vt:variant>
        <vt:lpwstr/>
      </vt:variant>
      <vt:variant>
        <vt:i4>6881334</vt:i4>
      </vt:variant>
      <vt:variant>
        <vt:i4>33</vt:i4>
      </vt:variant>
      <vt:variant>
        <vt:i4>0</vt:i4>
      </vt:variant>
      <vt:variant>
        <vt:i4>5</vt:i4>
      </vt:variant>
      <vt:variant>
        <vt:lpwstr>http://smartgrid.ieee.org/smart-power-flow-controllers-for-smart-grid-applications</vt:lpwstr>
      </vt:variant>
      <vt:variant>
        <vt:lpwstr/>
      </vt:variant>
      <vt:variant>
        <vt:i4>3473408</vt:i4>
      </vt:variant>
      <vt:variant>
        <vt:i4>30</vt:i4>
      </vt:variant>
      <vt:variant>
        <vt:i4>0</vt:i4>
      </vt:variant>
      <vt:variant>
        <vt:i4>5</vt:i4>
      </vt:variant>
      <vt:variant>
        <vt:lpwstr>http://canrev.ieee.ca/cr72/ICR72_SmarterGrid-SPFcontroller</vt:lpwstr>
      </vt:variant>
      <vt:variant>
        <vt:lpwstr/>
      </vt:variant>
      <vt:variant>
        <vt:i4>6815797</vt:i4>
      </vt:variant>
      <vt:variant>
        <vt:i4>27</vt:i4>
      </vt:variant>
      <vt:variant>
        <vt:i4>0</vt:i4>
      </vt:variant>
      <vt:variant>
        <vt:i4>5</vt:i4>
      </vt:variant>
      <vt:variant>
        <vt:lpwstr>http://www.how2power.com/newsletters/1503/articles/H2PToday1503_design_Sen.pdf?NOREDIR=1</vt:lpwstr>
      </vt:variant>
      <vt:variant>
        <vt:lpwstr/>
      </vt:variant>
      <vt:variant>
        <vt:i4>6815797</vt:i4>
      </vt:variant>
      <vt:variant>
        <vt:i4>24</vt:i4>
      </vt:variant>
      <vt:variant>
        <vt:i4>0</vt:i4>
      </vt:variant>
      <vt:variant>
        <vt:i4>5</vt:i4>
      </vt:variant>
      <vt:variant>
        <vt:lpwstr>http://www.how2power.com/newsletters/1509/articles/H2PToday1509_design_Sen.pdf?NOREDIR=1</vt:lpwstr>
      </vt:variant>
      <vt:variant>
        <vt:lpwstr/>
      </vt:variant>
      <vt:variant>
        <vt:i4>6815797</vt:i4>
      </vt:variant>
      <vt:variant>
        <vt:i4>21</vt:i4>
      </vt:variant>
      <vt:variant>
        <vt:i4>0</vt:i4>
      </vt:variant>
      <vt:variant>
        <vt:i4>5</vt:i4>
      </vt:variant>
      <vt:variant>
        <vt:lpwstr>http://www.how2power.com/newsletters/1702/articles/H2PToday1702_design_Sen.pdf?NOREDIR=1</vt:lpwstr>
      </vt:variant>
      <vt:variant>
        <vt:lpwstr/>
      </vt:variant>
      <vt:variant>
        <vt:i4>6815797</vt:i4>
      </vt:variant>
      <vt:variant>
        <vt:i4>18</vt:i4>
      </vt:variant>
      <vt:variant>
        <vt:i4>0</vt:i4>
      </vt:variant>
      <vt:variant>
        <vt:i4>5</vt:i4>
      </vt:variant>
      <vt:variant>
        <vt:lpwstr>http://www.how2power.com/newsletters/1803/articles/H2PToday1803_design_Sen.pdf?NOREDIR=1</vt:lpwstr>
      </vt:variant>
      <vt:variant>
        <vt:lpwstr/>
      </vt:variant>
      <vt:variant>
        <vt:i4>6815797</vt:i4>
      </vt:variant>
      <vt:variant>
        <vt:i4>15</vt:i4>
      </vt:variant>
      <vt:variant>
        <vt:i4>0</vt:i4>
      </vt:variant>
      <vt:variant>
        <vt:i4>5</vt:i4>
      </vt:variant>
      <vt:variant>
        <vt:lpwstr>http://www.how2power.com/newsletters/1803/articles/H2PToday1803_design_Sen.pdf?NOREDIR=1</vt:lpwstr>
      </vt:variant>
      <vt:variant>
        <vt:lpwstr/>
      </vt:variant>
      <vt:variant>
        <vt:i4>3473453</vt:i4>
      </vt:variant>
      <vt:variant>
        <vt:i4>12</vt:i4>
      </vt:variant>
      <vt:variant>
        <vt:i4>0</vt:i4>
      </vt:variant>
      <vt:variant>
        <vt:i4>5</vt:i4>
      </vt:variant>
      <vt:variant>
        <vt:lpwstr>http://www.sentransformer.com/</vt:lpwstr>
      </vt:variant>
      <vt:variant>
        <vt:lpwstr/>
      </vt:variant>
      <vt:variant>
        <vt:i4>7143479</vt:i4>
      </vt:variant>
      <vt:variant>
        <vt:i4>9</vt:i4>
      </vt:variant>
      <vt:variant>
        <vt:i4>0</vt:i4>
      </vt:variant>
      <vt:variant>
        <vt:i4>5</vt:i4>
      </vt:variant>
      <vt:variant>
        <vt:lpwstr>https://scholar.google.co.in/citations?user=hRRMDMQAAAAJ&amp;hl=en</vt:lpwstr>
      </vt:variant>
      <vt:variant>
        <vt:lpwstr/>
      </vt:variant>
      <vt:variant>
        <vt:i4>8323118</vt:i4>
      </vt:variant>
      <vt:variant>
        <vt:i4>6</vt:i4>
      </vt:variant>
      <vt:variant>
        <vt:i4>0</vt:i4>
      </vt:variant>
      <vt:variant>
        <vt:i4>5</vt:i4>
      </vt:variant>
      <vt:variant>
        <vt:lpwstr>http://www.mdpi.com/1996-1073/11/4/918/htm</vt:lpwstr>
      </vt:variant>
      <vt:variant>
        <vt:lpwstr/>
      </vt:variant>
      <vt:variant>
        <vt:i4>4456555</vt:i4>
      </vt:variant>
      <vt:variant>
        <vt:i4>3</vt:i4>
      </vt:variant>
      <vt:variant>
        <vt:i4>0</vt:i4>
      </vt:variant>
      <vt:variant>
        <vt:i4>5</vt:i4>
      </vt:variant>
      <vt:variant>
        <vt:lpwstr>mailto:senkk@ieee.org</vt:lpwstr>
      </vt:variant>
      <vt:variant>
        <vt:lpwstr/>
      </vt:variant>
      <vt:variant>
        <vt:i4>1900580</vt:i4>
      </vt:variant>
      <vt:variant>
        <vt:i4>0</vt:i4>
      </vt:variant>
      <vt:variant>
        <vt:i4>0</vt:i4>
      </vt:variant>
      <vt:variant>
        <vt:i4>5</vt:i4>
      </vt:variant>
      <vt:variant>
        <vt:lpwstr>mailto:sentransformer@yahoo.com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K. Sen's resume</dc:title>
  <dc:subject/>
  <dc:creator>Kalyan K. Sen</dc:creator>
  <cp:keywords/>
  <dc:description/>
  <cp:lastModifiedBy>Kalyan Sen</cp:lastModifiedBy>
  <cp:revision>10</cp:revision>
  <cp:lastPrinted>2019-12-03T01:44:00Z</cp:lastPrinted>
  <dcterms:created xsi:type="dcterms:W3CDTF">2025-12-23T22:48:00Z</dcterms:created>
  <dcterms:modified xsi:type="dcterms:W3CDTF">2025-12-24T00:38:00Z</dcterms:modified>
</cp:coreProperties>
</file>